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30E" w:rsidRDefault="0008030E" w:rsidP="0008030E">
      <w:pPr>
        <w:jc w:val="center"/>
        <w:rPr>
          <w:rFonts w:ascii="Calibri" w:eastAsia="Times New Roman" w:hAnsi="Calibri" w:cs="Times New Roman"/>
          <w:sz w:val="24"/>
          <w:szCs w:val="24"/>
        </w:rPr>
      </w:pPr>
      <w:r>
        <w:rPr>
          <w:rFonts w:ascii="Times New Roman" w:eastAsia="Times New Roman" w:hAnsi="Times New Roman" w:cs="Times New Roman"/>
          <w:sz w:val="32"/>
          <w:szCs w:val="32"/>
        </w:rPr>
        <w:t xml:space="preserve">Az Acta Periodica gazdasági, menedzsment- és műszaki tudományos </w:t>
      </w:r>
      <w:r w:rsidRPr="0002304F">
        <w:rPr>
          <w:rFonts w:ascii="Times New Roman" w:eastAsia="Times New Roman" w:hAnsi="Times New Roman" w:cs="Times New Roman"/>
          <w:sz w:val="32"/>
          <w:szCs w:val="32"/>
        </w:rPr>
        <w:t xml:space="preserve">cikkeinek </w:t>
      </w:r>
      <w:r>
        <w:rPr>
          <w:rFonts w:ascii="Times New Roman" w:eastAsia="Times New Roman" w:hAnsi="Times New Roman" w:cs="Times New Roman"/>
          <w:sz w:val="32"/>
          <w:szCs w:val="32"/>
        </w:rPr>
        <w:t xml:space="preserve">formai </w:t>
      </w:r>
      <w:r w:rsidRPr="0002304F">
        <w:rPr>
          <w:rFonts w:ascii="Times New Roman" w:eastAsia="Times New Roman" w:hAnsi="Times New Roman" w:cs="Times New Roman"/>
          <w:sz w:val="32"/>
          <w:szCs w:val="32"/>
        </w:rPr>
        <w:t>követelményei</w:t>
      </w:r>
    </w:p>
    <w:p w:rsidR="00F13C8B" w:rsidRPr="00F13C8B" w:rsidRDefault="00F13C8B" w:rsidP="0098130C">
      <w:pPr>
        <w:spacing w:after="120" w:line="240" w:lineRule="auto"/>
        <w:jc w:val="center"/>
        <w:rPr>
          <w:rFonts w:ascii="Times New Roman" w:eastAsia="Times New Roman" w:hAnsi="Times New Roman" w:cs="Times New Roman"/>
          <w:sz w:val="24"/>
          <w:szCs w:val="24"/>
          <w:lang w:eastAsia="hu-HU"/>
        </w:rPr>
      </w:pPr>
      <w:r w:rsidRPr="00F13C8B">
        <w:rPr>
          <w:rFonts w:ascii="Times New Roman" w:eastAsia="Times New Roman" w:hAnsi="Times New Roman" w:cs="Times New Roman"/>
          <w:b/>
          <w:sz w:val="24"/>
          <w:szCs w:val="24"/>
          <w:lang w:eastAsia="hu-HU"/>
        </w:rPr>
        <w:t xml:space="preserve">DR. </w:t>
      </w:r>
      <w:r w:rsidR="0098130C">
        <w:rPr>
          <w:rFonts w:ascii="Times New Roman" w:eastAsia="Times New Roman" w:hAnsi="Times New Roman" w:cs="Times New Roman"/>
          <w:b/>
          <w:sz w:val="24"/>
          <w:szCs w:val="24"/>
          <w:lang w:eastAsia="hu-HU"/>
        </w:rPr>
        <w:t>MINTA PÁL</w:t>
      </w:r>
      <w:r w:rsidRPr="00F13C8B">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beosztás,</w:t>
      </w:r>
      <w:r w:rsidRPr="00F13C8B">
        <w:rPr>
          <w:rFonts w:ascii="Times New Roman" w:eastAsia="Times New Roman" w:hAnsi="Times New Roman" w:cs="Times New Roman"/>
          <w:sz w:val="24"/>
          <w:szCs w:val="24"/>
          <w:lang w:eastAsia="hu-HU"/>
        </w:rPr>
        <w:t xml:space="preserve"> Edutus Egyetem</w:t>
      </w:r>
    </w:p>
    <w:p w:rsidR="00F13C8B" w:rsidRDefault="00F13C8B" w:rsidP="0098130C">
      <w:pPr>
        <w:spacing w:after="120" w:line="240" w:lineRule="auto"/>
        <w:jc w:val="center"/>
        <w:rPr>
          <w:rFonts w:ascii="Times New Roman" w:eastAsia="Times New Roman" w:hAnsi="Times New Roman" w:cs="Times New Roman"/>
          <w:sz w:val="24"/>
          <w:szCs w:val="24"/>
          <w:lang w:eastAsia="hu-HU"/>
        </w:rPr>
      </w:pPr>
      <w:r w:rsidRPr="00F13C8B">
        <w:rPr>
          <w:rFonts w:ascii="Times New Roman" w:eastAsia="Times New Roman" w:hAnsi="Times New Roman" w:cs="Times New Roman"/>
          <w:sz w:val="24"/>
          <w:szCs w:val="24"/>
          <w:lang w:eastAsia="hu-HU"/>
        </w:rPr>
        <w:t xml:space="preserve">e-mail: </w:t>
      </w:r>
      <w:hyperlink r:id="rId8" w:history="1">
        <w:r w:rsidR="0098130C" w:rsidRPr="00AB2888">
          <w:rPr>
            <w:rStyle w:val="Hiperhivatkozs"/>
            <w:rFonts w:ascii="Times New Roman" w:eastAsia="Times New Roman" w:hAnsi="Times New Roman"/>
            <w:sz w:val="24"/>
            <w:szCs w:val="24"/>
            <w:lang w:eastAsia="hu-HU"/>
          </w:rPr>
          <w:t>minta.pal@edutus.hu</w:t>
        </w:r>
      </w:hyperlink>
    </w:p>
    <w:p w:rsidR="00F13C8B" w:rsidRDefault="0098130C" w:rsidP="0098130C">
      <w:pPr>
        <w:spacing w:before="120" w:after="120" w:line="240" w:lineRule="auto"/>
        <w:jc w:val="center"/>
        <w:rPr>
          <w:rFonts w:ascii="Times New Roman" w:hAnsi="Times New Roman"/>
          <w:bCs/>
          <w:sz w:val="24"/>
          <w:szCs w:val="24"/>
          <w:lang w:eastAsia="hu-HU"/>
        </w:rPr>
      </w:pPr>
      <w:r>
        <w:rPr>
          <w:rFonts w:ascii="Times New Roman" w:hAnsi="Times New Roman"/>
          <w:b/>
          <w:sz w:val="24"/>
          <w:szCs w:val="24"/>
          <w:lang w:eastAsia="hu-HU"/>
        </w:rPr>
        <w:t xml:space="preserve">SZERZŐ 2. </w:t>
      </w:r>
      <w:r w:rsidRPr="0098130C">
        <w:rPr>
          <w:rFonts w:ascii="Times New Roman" w:hAnsi="Times New Roman"/>
          <w:sz w:val="24"/>
          <w:szCs w:val="24"/>
          <w:lang w:eastAsia="hu-HU"/>
        </w:rPr>
        <w:t>beosztás</w:t>
      </w:r>
      <w:r>
        <w:rPr>
          <w:rFonts w:ascii="Times New Roman" w:hAnsi="Times New Roman"/>
          <w:b/>
          <w:sz w:val="24"/>
          <w:szCs w:val="24"/>
          <w:lang w:eastAsia="hu-HU"/>
        </w:rPr>
        <w:t>,</w:t>
      </w:r>
      <w:r w:rsidR="00F13C8B">
        <w:rPr>
          <w:rFonts w:ascii="Times New Roman" w:hAnsi="Times New Roman"/>
          <w:sz w:val="24"/>
          <w:szCs w:val="24"/>
          <w:lang w:eastAsia="hu-HU"/>
        </w:rPr>
        <w:t xml:space="preserve"> </w:t>
      </w:r>
      <w:r>
        <w:rPr>
          <w:rFonts w:ascii="Times New Roman" w:hAnsi="Times New Roman"/>
          <w:sz w:val="24"/>
          <w:szCs w:val="24"/>
          <w:lang w:eastAsia="hu-HU"/>
        </w:rPr>
        <w:t>munkahely</w:t>
      </w:r>
    </w:p>
    <w:p w:rsidR="00F13C8B" w:rsidRDefault="00F13C8B" w:rsidP="0098130C">
      <w:pPr>
        <w:spacing w:after="120" w:line="240" w:lineRule="auto"/>
        <w:jc w:val="center"/>
        <w:rPr>
          <w:rFonts w:ascii="Times New Roman" w:hAnsi="Times New Roman" w:cs="Times New Roman"/>
          <w:sz w:val="24"/>
          <w:szCs w:val="24"/>
          <w:lang w:eastAsia="hu-HU"/>
        </w:rPr>
      </w:pPr>
      <w:r>
        <w:rPr>
          <w:rFonts w:ascii="Times New Roman" w:hAnsi="Times New Roman"/>
          <w:bCs/>
          <w:sz w:val="24"/>
          <w:szCs w:val="24"/>
          <w:lang w:eastAsia="hu-HU"/>
        </w:rPr>
        <w:t>e-mail</w:t>
      </w:r>
      <w:r w:rsidR="0098130C">
        <w:rPr>
          <w:rFonts w:ascii="Times New Roman" w:hAnsi="Times New Roman"/>
          <w:bCs/>
          <w:sz w:val="24"/>
          <w:szCs w:val="24"/>
          <w:lang w:eastAsia="hu-HU"/>
        </w:rPr>
        <w:t>2</w:t>
      </w:r>
      <w:r>
        <w:rPr>
          <w:rFonts w:ascii="Times New Roman" w:hAnsi="Times New Roman"/>
          <w:bCs/>
          <w:sz w:val="24"/>
          <w:szCs w:val="24"/>
          <w:lang w:eastAsia="hu-HU"/>
        </w:rPr>
        <w:t xml:space="preserve">: </w:t>
      </w:r>
      <w:r w:rsidR="0098130C">
        <w:rPr>
          <w:rFonts w:ascii="Times New Roman" w:hAnsi="Times New Roman" w:cs="Times New Roman"/>
          <w:sz w:val="24"/>
          <w:szCs w:val="24"/>
          <w:lang w:eastAsia="hu-HU"/>
        </w:rPr>
        <w:t>…………….</w:t>
      </w:r>
    </w:p>
    <w:p w:rsidR="0098130C" w:rsidRDefault="0098130C" w:rsidP="0098130C">
      <w:pPr>
        <w:spacing w:after="120" w:line="240" w:lineRule="auto"/>
        <w:jc w:val="center"/>
        <w:rPr>
          <w:rFonts w:ascii="Times New Roman" w:hAnsi="Times New Roman" w:cs="Times New Roman"/>
          <w:sz w:val="24"/>
          <w:szCs w:val="24"/>
          <w:lang w:eastAsia="hu-HU"/>
        </w:rPr>
      </w:pPr>
      <w:r w:rsidRPr="0098130C">
        <w:rPr>
          <w:rFonts w:ascii="Times New Roman" w:hAnsi="Times New Roman" w:cs="Times New Roman"/>
          <w:b/>
          <w:sz w:val="24"/>
          <w:szCs w:val="24"/>
          <w:lang w:eastAsia="hu-HU"/>
        </w:rPr>
        <w:t>SZERZŐ 3</w:t>
      </w:r>
      <w:r>
        <w:rPr>
          <w:rFonts w:ascii="Times New Roman" w:hAnsi="Times New Roman" w:cs="Times New Roman"/>
          <w:sz w:val="24"/>
          <w:szCs w:val="24"/>
          <w:lang w:eastAsia="hu-HU"/>
        </w:rPr>
        <w:t>. beosztás, munkahely</w:t>
      </w:r>
    </w:p>
    <w:p w:rsidR="0098130C" w:rsidRPr="00F13C8B" w:rsidRDefault="0098130C" w:rsidP="0098130C">
      <w:pPr>
        <w:spacing w:after="120" w:line="240" w:lineRule="auto"/>
        <w:jc w:val="center"/>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e-mail3.:………………………..</w:t>
      </w:r>
    </w:p>
    <w:p w:rsidR="0008030E" w:rsidRPr="0008030E" w:rsidRDefault="0008030E" w:rsidP="0008030E">
      <w:pPr>
        <w:jc w:val="center"/>
        <w:rPr>
          <w:rStyle w:val="Knyvcme"/>
          <w:rFonts w:ascii="Times New Roman félkövér" w:hAnsi="Times New Roman félkövér" w:cs="Times New Roman"/>
          <w:smallCaps w:val="0"/>
          <w:sz w:val="24"/>
          <w:szCs w:val="24"/>
        </w:rPr>
      </w:pPr>
      <w:r w:rsidRPr="0008030E">
        <w:rPr>
          <w:rStyle w:val="Knyvcme"/>
          <w:rFonts w:ascii="Times New Roman félkövér" w:hAnsi="Times New Roman félkövér" w:cs="Times New Roman"/>
          <w:smallCaps w:val="0"/>
          <w:sz w:val="24"/>
          <w:szCs w:val="24"/>
        </w:rPr>
        <w:t>Absztrakt</w:t>
      </w:r>
    </w:p>
    <w:p w:rsidR="0008030E" w:rsidRDefault="0008030E" w:rsidP="0008030E">
      <w:pPr>
        <w:jc w:val="both"/>
        <w:rPr>
          <w:rFonts w:ascii="Times New Roman" w:hAnsi="Times New Roman" w:cs="Times New Roman"/>
          <w:sz w:val="24"/>
          <w:szCs w:val="24"/>
        </w:rPr>
      </w:pPr>
      <w:r w:rsidRPr="0008030E">
        <w:rPr>
          <w:rFonts w:ascii="Times New Roman" w:hAnsi="Times New Roman" w:cs="Times New Roman"/>
          <w:sz w:val="24"/>
          <w:szCs w:val="24"/>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Pr="0008030E">
        <w:rPr>
          <w:rFonts w:ascii="Times New Roman" w:hAnsi="Times New Roman" w:cs="Times New Roman"/>
          <w:sz w:val="24"/>
          <w:szCs w:val="24"/>
        </w:rPr>
        <w:t xml:space="preserve"> </w:t>
      </w:r>
      <w:r w:rsidRPr="0008030E">
        <w:rPr>
          <w:rFonts w:ascii="Times New Roman" w:hAnsi="Times New Roman" w:cs="Times New Roman"/>
          <w:sz w:val="24"/>
          <w:szCs w:val="24"/>
        </w:rPr>
        <w:t xml:space="preserve">Formai követelmények: </w:t>
      </w:r>
    </w:p>
    <w:p w:rsidR="0008030E" w:rsidRPr="0008030E" w:rsidRDefault="0008030E" w:rsidP="0008030E">
      <w:pPr>
        <w:spacing w:after="0" w:line="240" w:lineRule="auto"/>
        <w:jc w:val="both"/>
        <w:rPr>
          <w:rFonts w:ascii="Times New Roman" w:hAnsi="Times New Roman"/>
          <w:i/>
          <w:sz w:val="24"/>
          <w:szCs w:val="24"/>
          <w:lang w:val="en-GB" w:eastAsia="hu-HU"/>
        </w:rPr>
      </w:pPr>
      <w:r w:rsidRPr="00EE66BB">
        <w:rPr>
          <w:rFonts w:ascii="Times New Roman" w:hAnsi="Times New Roman"/>
          <w:i/>
          <w:sz w:val="24"/>
          <w:szCs w:val="24"/>
        </w:rPr>
        <w:t>K</w:t>
      </w:r>
      <w:r>
        <w:rPr>
          <w:rFonts w:ascii="Times New Roman" w:hAnsi="Times New Roman"/>
          <w:i/>
          <w:sz w:val="24"/>
          <w:szCs w:val="24"/>
        </w:rPr>
        <w:t>ulcsszavak</w:t>
      </w:r>
      <w:r w:rsidRPr="00EE66BB">
        <w:rPr>
          <w:rFonts w:ascii="Times New Roman" w:hAnsi="Times New Roman"/>
          <w:i/>
          <w:sz w:val="24"/>
          <w:szCs w:val="24"/>
        </w:rPr>
        <w:t>:</w:t>
      </w:r>
      <w:r>
        <w:rPr>
          <w:rFonts w:ascii="Times New Roman" w:hAnsi="Times New Roman"/>
          <w:i/>
          <w:sz w:val="24"/>
          <w:szCs w:val="24"/>
        </w:rPr>
        <w:t xml:space="preserve"> </w:t>
      </w:r>
      <w:r w:rsidRPr="0008030E">
        <w:rPr>
          <w:rFonts w:ascii="Times New Roman" w:hAnsi="Times New Roman" w:cs="Times New Roman"/>
          <w:i/>
          <w:sz w:val="24"/>
          <w:szCs w:val="24"/>
        </w:rPr>
        <w:t>Lorem ips</w:t>
      </w:r>
      <w:r w:rsidRPr="0008030E">
        <w:rPr>
          <w:rFonts w:ascii="Times New Roman" w:hAnsi="Times New Roman" w:cs="Times New Roman"/>
          <w:i/>
          <w:sz w:val="24"/>
          <w:szCs w:val="24"/>
        </w:rPr>
        <w:t xml:space="preserve">um, </w:t>
      </w:r>
      <w:r w:rsidRPr="0008030E">
        <w:rPr>
          <w:rFonts w:ascii="Times New Roman" w:hAnsi="Times New Roman" w:cs="Times New Roman"/>
          <w:i/>
          <w:sz w:val="24"/>
          <w:szCs w:val="24"/>
        </w:rPr>
        <w:t>consectetur adipiscing elit</w:t>
      </w:r>
      <w:r w:rsidRPr="0008030E">
        <w:rPr>
          <w:rFonts w:ascii="Times New Roman" w:hAnsi="Times New Roman"/>
          <w:i/>
          <w:sz w:val="24"/>
          <w:szCs w:val="24"/>
        </w:rPr>
        <w:t xml:space="preserve">, </w:t>
      </w:r>
      <w:r w:rsidRPr="0008030E">
        <w:rPr>
          <w:rFonts w:ascii="Times New Roman" w:hAnsi="Times New Roman" w:cs="Times New Roman"/>
          <w:i/>
          <w:sz w:val="24"/>
          <w:szCs w:val="24"/>
        </w:rPr>
        <w:t xml:space="preserve">Excepteur sint occaecat </w:t>
      </w:r>
    </w:p>
    <w:p w:rsidR="0008030E" w:rsidRPr="0008030E" w:rsidRDefault="0008030E" w:rsidP="0008030E">
      <w:pPr>
        <w:jc w:val="both"/>
        <w:rPr>
          <w:rFonts w:ascii="Times New Roman" w:hAnsi="Times New Roman" w:cs="Times New Roman"/>
          <w:i/>
          <w:sz w:val="24"/>
          <w:szCs w:val="24"/>
        </w:rPr>
      </w:pPr>
    </w:p>
    <w:p w:rsidR="0008030E" w:rsidRPr="0008030E" w:rsidRDefault="0008030E" w:rsidP="0008030E">
      <w:pPr>
        <w:jc w:val="center"/>
        <w:rPr>
          <w:rFonts w:ascii="Times New Roman félkövér" w:hAnsi="Times New Roman félkövér" w:cs="Times New Roman"/>
          <w:b/>
          <w:bCs/>
          <w:sz w:val="24"/>
          <w:szCs w:val="24"/>
        </w:rPr>
      </w:pPr>
      <w:r w:rsidRPr="0008030E">
        <w:rPr>
          <w:rFonts w:ascii="Times New Roman félkövér" w:hAnsi="Times New Roman félkövér" w:cs="Times New Roman"/>
          <w:b/>
          <w:bCs/>
          <w:sz w:val="24"/>
          <w:szCs w:val="24"/>
        </w:rPr>
        <w:t>Abstract</w:t>
      </w:r>
    </w:p>
    <w:p w:rsidR="0008030E" w:rsidRDefault="0008030E" w:rsidP="0008030E">
      <w:pPr>
        <w:jc w:val="both"/>
        <w:rPr>
          <w:rFonts w:ascii="Times New Roman" w:hAnsi="Times New Roman" w:cs="Times New Roman"/>
          <w:sz w:val="24"/>
          <w:szCs w:val="24"/>
        </w:rPr>
      </w:pPr>
      <w:r w:rsidRPr="0008030E">
        <w:rPr>
          <w:rFonts w:ascii="Times New Roman" w:hAnsi="Times New Roman" w:cs="Times New Roman"/>
          <w:sz w:val="24"/>
          <w:szCs w:val="24"/>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08030E" w:rsidRPr="00EE66BB" w:rsidRDefault="0008030E" w:rsidP="0008030E">
      <w:pPr>
        <w:spacing w:after="0" w:line="240" w:lineRule="auto"/>
        <w:jc w:val="both"/>
        <w:rPr>
          <w:rFonts w:ascii="Times New Roman" w:hAnsi="Times New Roman"/>
          <w:sz w:val="24"/>
          <w:szCs w:val="24"/>
          <w:lang w:val="en-GB" w:eastAsia="hu-HU"/>
        </w:rPr>
      </w:pPr>
      <w:r w:rsidRPr="00EE66BB">
        <w:rPr>
          <w:rFonts w:ascii="Times New Roman" w:hAnsi="Times New Roman"/>
          <w:i/>
          <w:sz w:val="24"/>
          <w:szCs w:val="24"/>
        </w:rPr>
        <w:t>Keywords:</w:t>
      </w:r>
      <w:r>
        <w:rPr>
          <w:rFonts w:ascii="Times New Roman" w:hAnsi="Times New Roman"/>
          <w:i/>
          <w:sz w:val="24"/>
          <w:szCs w:val="24"/>
        </w:rPr>
        <w:t xml:space="preserve"> </w:t>
      </w:r>
      <w:r w:rsidR="00B83E34" w:rsidRPr="0008030E">
        <w:rPr>
          <w:rFonts w:ascii="Times New Roman" w:hAnsi="Times New Roman" w:cs="Times New Roman"/>
          <w:i/>
          <w:sz w:val="24"/>
          <w:szCs w:val="24"/>
        </w:rPr>
        <w:t>Lorem ipsum, consectetur adipiscing elit</w:t>
      </w:r>
      <w:r w:rsidR="00B83E34" w:rsidRPr="0008030E">
        <w:rPr>
          <w:rFonts w:ascii="Times New Roman" w:hAnsi="Times New Roman"/>
          <w:i/>
          <w:sz w:val="24"/>
          <w:szCs w:val="24"/>
        </w:rPr>
        <w:t xml:space="preserve">, </w:t>
      </w:r>
      <w:r w:rsidR="00B83E34" w:rsidRPr="0008030E">
        <w:rPr>
          <w:rFonts w:ascii="Times New Roman" w:hAnsi="Times New Roman" w:cs="Times New Roman"/>
          <w:i/>
          <w:sz w:val="24"/>
          <w:szCs w:val="24"/>
        </w:rPr>
        <w:t>Excepteur sint occaecat</w:t>
      </w:r>
    </w:p>
    <w:p w:rsidR="0008030E" w:rsidRDefault="0008030E" w:rsidP="0008030E">
      <w:pPr>
        <w:jc w:val="both"/>
        <w:rPr>
          <w:rFonts w:ascii="Times New Roman" w:hAnsi="Times New Roman" w:cs="Times New Roman"/>
          <w:sz w:val="24"/>
          <w:szCs w:val="24"/>
        </w:rPr>
      </w:pPr>
    </w:p>
    <w:p w:rsidR="0008030E" w:rsidRPr="0008030E" w:rsidRDefault="0008030E" w:rsidP="0008030E">
      <w:pPr>
        <w:pStyle w:val="Listaszerbekezds"/>
        <w:numPr>
          <w:ilvl w:val="0"/>
          <w:numId w:val="1"/>
        </w:numPr>
        <w:jc w:val="both"/>
        <w:rPr>
          <w:rFonts w:ascii="Times New Roman" w:hAnsi="Times New Roman" w:cs="Times New Roman"/>
          <w:b/>
          <w:sz w:val="24"/>
          <w:szCs w:val="24"/>
        </w:rPr>
      </w:pPr>
      <w:r w:rsidRPr="0008030E">
        <w:rPr>
          <w:rFonts w:ascii="Times New Roman" w:hAnsi="Times New Roman" w:cs="Times New Roman"/>
          <w:b/>
          <w:sz w:val="24"/>
          <w:szCs w:val="24"/>
        </w:rPr>
        <w:t>Bevezetés</w:t>
      </w:r>
    </w:p>
    <w:p w:rsidR="0008030E" w:rsidRDefault="0008030E" w:rsidP="0008030E">
      <w:pPr>
        <w:jc w:val="both"/>
        <w:rPr>
          <w:rFonts w:ascii="Times New Roman" w:hAnsi="Times New Roman" w:cs="Times New Roman"/>
          <w:sz w:val="24"/>
          <w:szCs w:val="24"/>
        </w:rPr>
      </w:pPr>
      <w:r w:rsidRPr="0008030E">
        <w:rPr>
          <w:rFonts w:ascii="Times New Roman" w:hAnsi="Times New Roman" w:cs="Times New Roman"/>
          <w:sz w:val="24"/>
          <w:szCs w:val="24"/>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FC58AC" w:rsidRDefault="00FC58AC" w:rsidP="0008030E">
      <w:pPr>
        <w:jc w:val="both"/>
        <w:rPr>
          <w:rFonts w:ascii="Times New Roman" w:hAnsi="Times New Roman" w:cs="Times New Roman"/>
          <w:sz w:val="24"/>
          <w:szCs w:val="24"/>
        </w:rPr>
      </w:pPr>
    </w:p>
    <w:p w:rsidR="0008030E" w:rsidRPr="0008030E" w:rsidRDefault="0008030E" w:rsidP="0008030E">
      <w:pPr>
        <w:pStyle w:val="Listaszerbekezds"/>
        <w:numPr>
          <w:ilvl w:val="0"/>
          <w:numId w:val="1"/>
        </w:numPr>
        <w:jc w:val="both"/>
        <w:rPr>
          <w:rFonts w:ascii="Times New Roman" w:hAnsi="Times New Roman" w:cs="Times New Roman"/>
          <w:b/>
          <w:sz w:val="24"/>
          <w:szCs w:val="24"/>
        </w:rPr>
      </w:pPr>
      <w:r w:rsidRPr="0008030E">
        <w:rPr>
          <w:rFonts w:ascii="Times New Roman" w:hAnsi="Times New Roman" w:cs="Times New Roman"/>
          <w:b/>
          <w:sz w:val="24"/>
          <w:szCs w:val="24"/>
        </w:rPr>
        <w:t>Kutatási módszertan</w:t>
      </w:r>
    </w:p>
    <w:p w:rsidR="0008030E" w:rsidRPr="0008030E" w:rsidRDefault="0008030E" w:rsidP="0008030E">
      <w:pPr>
        <w:jc w:val="both"/>
        <w:rPr>
          <w:rFonts w:ascii="Times New Roman" w:hAnsi="Times New Roman" w:cs="Times New Roman"/>
          <w:sz w:val="24"/>
          <w:szCs w:val="24"/>
        </w:rPr>
      </w:pPr>
      <w:r w:rsidRPr="0008030E">
        <w:rPr>
          <w:rFonts w:ascii="Times New Roman" w:hAnsi="Times New Roman" w:cs="Times New Roman"/>
          <w:sz w:val="24"/>
          <w:szCs w:val="24"/>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08030E" w:rsidRDefault="0008030E" w:rsidP="0008030E">
      <w:pPr>
        <w:jc w:val="both"/>
        <w:rPr>
          <w:rFonts w:ascii="Times New Roman" w:hAnsi="Times New Roman" w:cs="Times New Roman"/>
          <w:sz w:val="24"/>
          <w:szCs w:val="24"/>
        </w:rPr>
      </w:pPr>
    </w:p>
    <w:p w:rsidR="0008030E" w:rsidRPr="00B83E34" w:rsidRDefault="0008030E" w:rsidP="00B83E34">
      <w:pPr>
        <w:pStyle w:val="Listaszerbekezds"/>
        <w:numPr>
          <w:ilvl w:val="0"/>
          <w:numId w:val="1"/>
        </w:numPr>
        <w:jc w:val="both"/>
        <w:rPr>
          <w:rFonts w:ascii="Times New Roman" w:hAnsi="Times New Roman" w:cs="Times New Roman"/>
          <w:b/>
          <w:sz w:val="24"/>
          <w:szCs w:val="24"/>
        </w:rPr>
      </w:pPr>
      <w:r w:rsidRPr="00B83E34">
        <w:rPr>
          <w:rFonts w:ascii="Times New Roman" w:hAnsi="Times New Roman" w:cs="Times New Roman"/>
          <w:b/>
          <w:sz w:val="24"/>
          <w:szCs w:val="24"/>
        </w:rPr>
        <w:lastRenderedPageBreak/>
        <w:t>Elméleti háttér</w:t>
      </w:r>
    </w:p>
    <w:p w:rsidR="00B83E34" w:rsidRPr="00B83E34" w:rsidRDefault="00B83E34" w:rsidP="00B83E34">
      <w:pPr>
        <w:jc w:val="both"/>
        <w:rPr>
          <w:rFonts w:ascii="Times New Roman" w:hAnsi="Times New Roman" w:cs="Times New Roman"/>
          <w:sz w:val="24"/>
          <w:szCs w:val="24"/>
        </w:rPr>
      </w:pPr>
      <w:r w:rsidRPr="00B83E34">
        <w:rPr>
          <w:rFonts w:ascii="Times New Roman" w:hAnsi="Times New Roman" w:cs="Times New Roman"/>
          <w:sz w:val="24"/>
          <w:szCs w:val="24"/>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08030E" w:rsidRPr="00B83E34" w:rsidRDefault="00B83E34" w:rsidP="00B83E34">
      <w:pPr>
        <w:pStyle w:val="Listaszerbekezds"/>
        <w:numPr>
          <w:ilvl w:val="1"/>
          <w:numId w:val="1"/>
        </w:numPr>
        <w:jc w:val="both"/>
        <w:rPr>
          <w:rFonts w:ascii="Times New Roman" w:hAnsi="Times New Roman" w:cs="Times New Roman"/>
          <w:i/>
          <w:sz w:val="24"/>
          <w:szCs w:val="24"/>
        </w:rPr>
      </w:pPr>
      <w:r>
        <w:rPr>
          <w:rFonts w:ascii="Times New Roman" w:hAnsi="Times New Roman" w:cs="Times New Roman"/>
          <w:sz w:val="24"/>
          <w:szCs w:val="24"/>
        </w:rPr>
        <w:t xml:space="preserve"> </w:t>
      </w:r>
      <w:r w:rsidRPr="00B83E34">
        <w:rPr>
          <w:rFonts w:ascii="Times New Roman" w:hAnsi="Times New Roman" w:cs="Times New Roman"/>
          <w:i/>
          <w:sz w:val="24"/>
          <w:szCs w:val="24"/>
        </w:rPr>
        <w:t>Nemzetközi kitekintés</w:t>
      </w:r>
    </w:p>
    <w:p w:rsidR="00B83E34" w:rsidRPr="00B83E34" w:rsidRDefault="00B83E34" w:rsidP="00B83E34">
      <w:pPr>
        <w:jc w:val="both"/>
        <w:rPr>
          <w:rFonts w:ascii="Times New Roman" w:hAnsi="Times New Roman" w:cs="Times New Roman"/>
          <w:sz w:val="24"/>
          <w:szCs w:val="24"/>
        </w:rPr>
      </w:pPr>
      <w:r w:rsidRPr="00B83E34">
        <w:rPr>
          <w:rFonts w:ascii="Times New Roman" w:hAnsi="Times New Roman" w:cs="Times New Roman"/>
          <w:sz w:val="24"/>
          <w:szCs w:val="24"/>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83E34" w:rsidRPr="00B83E34" w:rsidRDefault="00B83E34" w:rsidP="00B83E34">
      <w:pPr>
        <w:pStyle w:val="Listaszerbekezds"/>
        <w:numPr>
          <w:ilvl w:val="1"/>
          <w:numId w:val="1"/>
        </w:numPr>
        <w:jc w:val="both"/>
        <w:rPr>
          <w:rFonts w:ascii="Times New Roman" w:hAnsi="Times New Roman" w:cs="Times New Roman"/>
          <w:i/>
          <w:sz w:val="24"/>
          <w:szCs w:val="24"/>
        </w:rPr>
      </w:pPr>
      <w:r>
        <w:rPr>
          <w:rFonts w:ascii="Times New Roman" w:hAnsi="Times New Roman" w:cs="Times New Roman"/>
          <w:sz w:val="24"/>
          <w:szCs w:val="24"/>
        </w:rPr>
        <w:t xml:space="preserve"> </w:t>
      </w:r>
      <w:r w:rsidRPr="00B83E34">
        <w:rPr>
          <w:rFonts w:ascii="Times New Roman" w:hAnsi="Times New Roman" w:cs="Times New Roman"/>
          <w:i/>
          <w:sz w:val="24"/>
          <w:szCs w:val="24"/>
        </w:rPr>
        <w:t>Hazai helyzet</w:t>
      </w:r>
    </w:p>
    <w:p w:rsidR="00B83E34" w:rsidRPr="00B83E34" w:rsidRDefault="00B83E34" w:rsidP="00B83E34">
      <w:pPr>
        <w:jc w:val="both"/>
        <w:rPr>
          <w:rFonts w:ascii="Times New Roman" w:hAnsi="Times New Roman" w:cs="Times New Roman"/>
          <w:sz w:val="24"/>
          <w:szCs w:val="24"/>
        </w:rPr>
      </w:pPr>
      <w:r w:rsidRPr="00B83E34">
        <w:rPr>
          <w:rFonts w:ascii="Times New Roman" w:hAnsi="Times New Roman" w:cs="Times New Roman"/>
          <w:sz w:val="24"/>
          <w:szCs w:val="24"/>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w:t>
      </w:r>
    </w:p>
    <w:p w:rsidR="0008030E" w:rsidRPr="00B83E34" w:rsidRDefault="0008030E" w:rsidP="00B83E34">
      <w:pPr>
        <w:pStyle w:val="Listaszerbekezds"/>
        <w:numPr>
          <w:ilvl w:val="0"/>
          <w:numId w:val="1"/>
        </w:numPr>
        <w:jc w:val="both"/>
        <w:rPr>
          <w:rFonts w:ascii="Times New Roman" w:hAnsi="Times New Roman" w:cs="Times New Roman"/>
          <w:b/>
          <w:sz w:val="24"/>
          <w:szCs w:val="24"/>
        </w:rPr>
      </w:pPr>
      <w:r w:rsidRPr="00B83E34">
        <w:rPr>
          <w:rFonts w:ascii="Times New Roman" w:hAnsi="Times New Roman" w:cs="Times New Roman"/>
          <w:b/>
          <w:sz w:val="24"/>
          <w:szCs w:val="24"/>
        </w:rPr>
        <w:t>Eredmények</w:t>
      </w:r>
    </w:p>
    <w:p w:rsidR="0008030E" w:rsidRDefault="00B83E34" w:rsidP="0008030E">
      <w:pPr>
        <w:jc w:val="both"/>
        <w:rPr>
          <w:rFonts w:ascii="Times New Roman" w:hAnsi="Times New Roman" w:cs="Times New Roman"/>
          <w:sz w:val="24"/>
          <w:szCs w:val="24"/>
        </w:rPr>
      </w:pPr>
      <w:r w:rsidRPr="00B83E34">
        <w:rPr>
          <w:rFonts w:ascii="Times New Roman" w:hAnsi="Times New Roman" w:cs="Times New Roman"/>
          <w:sz w:val="24"/>
          <w:szCs w:val="24"/>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w:t>
      </w:r>
    </w:p>
    <w:p w:rsidR="0008030E" w:rsidRDefault="00B83E34" w:rsidP="00B83E34">
      <w:pPr>
        <w:pStyle w:val="Listaszerbekezds"/>
        <w:numPr>
          <w:ilvl w:val="1"/>
          <w:numId w:val="1"/>
        </w:numPr>
        <w:jc w:val="both"/>
        <w:rPr>
          <w:rFonts w:ascii="Times New Roman" w:hAnsi="Times New Roman" w:cs="Times New Roman"/>
          <w:i/>
          <w:sz w:val="24"/>
          <w:szCs w:val="24"/>
        </w:rPr>
      </w:pPr>
      <w:r w:rsidRPr="00B83E34">
        <w:rPr>
          <w:rFonts w:ascii="Times New Roman" w:hAnsi="Times New Roman" w:cs="Times New Roman"/>
          <w:i/>
          <w:sz w:val="24"/>
          <w:szCs w:val="24"/>
        </w:rPr>
        <w:t xml:space="preserve"> Ábrák</w:t>
      </w:r>
    </w:p>
    <w:p w:rsidR="00B83E34" w:rsidRPr="00A96F41" w:rsidRDefault="00A96F41" w:rsidP="00A96F41">
      <w:pPr>
        <w:pStyle w:val="Listaszerbekezds"/>
        <w:numPr>
          <w:ilvl w:val="0"/>
          <w:numId w:val="3"/>
        </w:numPr>
        <w:jc w:val="center"/>
        <w:rPr>
          <w:rFonts w:ascii="Times New Roman" w:hAnsi="Times New Roman" w:cs="Times New Roman"/>
          <w:sz w:val="24"/>
          <w:szCs w:val="24"/>
        </w:rPr>
      </w:pPr>
      <w:r>
        <w:rPr>
          <w:rFonts w:ascii="Times New Roman" w:hAnsi="Times New Roman" w:cs="Times New Roman"/>
          <w:sz w:val="24"/>
          <w:szCs w:val="24"/>
        </w:rPr>
        <w:t>ábra: Ez egy mintaábra (diagram)</w:t>
      </w:r>
    </w:p>
    <w:p w:rsidR="00B83E34" w:rsidRDefault="00A96F41" w:rsidP="00A96F41">
      <w:pPr>
        <w:jc w:val="center"/>
        <w:rPr>
          <w:rFonts w:ascii="Times New Roman" w:hAnsi="Times New Roman" w:cs="Times New Roman"/>
          <w:sz w:val="24"/>
          <w:szCs w:val="24"/>
        </w:rPr>
      </w:pPr>
      <w:r>
        <w:rPr>
          <w:noProof/>
          <w:lang w:eastAsia="hu-HU"/>
        </w:rPr>
        <w:drawing>
          <wp:inline distT="0" distB="0" distL="0" distR="0" wp14:anchorId="1DDC3BA4" wp14:editId="24E8B588">
            <wp:extent cx="4486275" cy="2771775"/>
            <wp:effectExtent l="0" t="0" r="9525" b="9525"/>
            <wp:docPr id="10" name="Diagram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83E34" w:rsidRDefault="00A96F41" w:rsidP="00A96F41">
      <w:pPr>
        <w:jc w:val="center"/>
        <w:rPr>
          <w:rFonts w:ascii="Times New Roman" w:hAnsi="Times New Roman" w:cs="Times New Roman"/>
          <w:sz w:val="24"/>
          <w:szCs w:val="24"/>
        </w:rPr>
      </w:pPr>
      <w:r>
        <w:rPr>
          <w:rFonts w:ascii="Times New Roman" w:hAnsi="Times New Roman" w:cs="Times New Roman"/>
          <w:sz w:val="24"/>
          <w:szCs w:val="24"/>
        </w:rPr>
        <w:t xml:space="preserve">Forrás: </w:t>
      </w:r>
      <w:r w:rsidRPr="00B83E34">
        <w:rPr>
          <w:rFonts w:ascii="Times New Roman" w:hAnsi="Times New Roman" w:cs="Times New Roman"/>
          <w:sz w:val="24"/>
          <w:szCs w:val="24"/>
        </w:rPr>
        <w:t>Lorem ipsum dolor si</w:t>
      </w:r>
      <w:r>
        <w:rPr>
          <w:rFonts w:ascii="Times New Roman" w:hAnsi="Times New Roman" w:cs="Times New Roman"/>
          <w:sz w:val="24"/>
          <w:szCs w:val="24"/>
        </w:rPr>
        <w:t>t amet, consectetur adipiscing</w:t>
      </w:r>
    </w:p>
    <w:p w:rsidR="00A96F41" w:rsidRDefault="00A96F41" w:rsidP="0008030E">
      <w:pPr>
        <w:jc w:val="both"/>
        <w:rPr>
          <w:rFonts w:ascii="Times New Roman" w:hAnsi="Times New Roman" w:cs="Times New Roman"/>
          <w:sz w:val="24"/>
          <w:szCs w:val="24"/>
        </w:rPr>
      </w:pPr>
    </w:p>
    <w:p w:rsidR="00A96F41" w:rsidRPr="00A96F41" w:rsidRDefault="00A96F41" w:rsidP="00A96F41">
      <w:pPr>
        <w:pStyle w:val="Listaszerbekezds"/>
        <w:numPr>
          <w:ilvl w:val="0"/>
          <w:numId w:val="3"/>
        </w:numPr>
        <w:jc w:val="center"/>
        <w:rPr>
          <w:rFonts w:ascii="Times New Roman" w:hAnsi="Times New Roman" w:cs="Times New Roman"/>
          <w:sz w:val="24"/>
          <w:szCs w:val="24"/>
        </w:rPr>
      </w:pPr>
      <w:r>
        <w:rPr>
          <w:rFonts w:ascii="Times New Roman" w:hAnsi="Times New Roman" w:cs="Times New Roman"/>
          <w:sz w:val="24"/>
          <w:szCs w:val="24"/>
        </w:rPr>
        <w:t>ábra: Ez egy másik mintaábra (fénykép)</w:t>
      </w:r>
    </w:p>
    <w:p w:rsidR="00A96F41" w:rsidRDefault="00A96F41" w:rsidP="00A96F41">
      <w:pPr>
        <w:jc w:val="center"/>
        <w:rPr>
          <w:rFonts w:ascii="Times New Roman" w:hAnsi="Times New Roman" w:cs="Times New Roman"/>
          <w:sz w:val="24"/>
          <w:szCs w:val="24"/>
        </w:rPr>
      </w:pPr>
      <w:r w:rsidRPr="009F25A4">
        <w:rPr>
          <w:rFonts w:ascii="Times New Roman" w:hAnsi="Times New Roman"/>
          <w:noProof/>
          <w:sz w:val="24"/>
          <w:szCs w:val="24"/>
          <w:lang w:eastAsia="hu-HU"/>
        </w:rPr>
        <w:drawing>
          <wp:inline distT="0" distB="0" distL="0" distR="0" wp14:anchorId="49BD66F0" wp14:editId="0222F2E3">
            <wp:extent cx="3099007" cy="3133725"/>
            <wp:effectExtent l="0" t="0" r="6350" b="0"/>
            <wp:docPr id="17" name="Ké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2341" cy="3147208"/>
                    </a:xfrm>
                    <a:prstGeom prst="rect">
                      <a:avLst/>
                    </a:prstGeom>
                    <a:noFill/>
                  </pic:spPr>
                </pic:pic>
              </a:graphicData>
            </a:graphic>
          </wp:inline>
        </w:drawing>
      </w:r>
    </w:p>
    <w:p w:rsidR="00A96F41" w:rsidRDefault="00A96F41" w:rsidP="00A96F41">
      <w:pPr>
        <w:jc w:val="center"/>
        <w:rPr>
          <w:rFonts w:ascii="Times New Roman" w:hAnsi="Times New Roman" w:cs="Times New Roman"/>
          <w:sz w:val="24"/>
          <w:szCs w:val="24"/>
        </w:rPr>
      </w:pPr>
      <w:r>
        <w:rPr>
          <w:rFonts w:ascii="Times New Roman" w:hAnsi="Times New Roman" w:cs="Times New Roman"/>
          <w:sz w:val="24"/>
          <w:szCs w:val="24"/>
        </w:rPr>
        <w:t>Forrás:</w:t>
      </w:r>
      <w:r w:rsidR="00FC58AC">
        <w:rPr>
          <w:rFonts w:ascii="Times New Roman" w:hAnsi="Times New Roman" w:cs="Times New Roman"/>
          <w:sz w:val="24"/>
          <w:szCs w:val="24"/>
        </w:rPr>
        <w:t xml:space="preserve"> </w:t>
      </w:r>
      <w:r w:rsidRPr="00B83E34">
        <w:rPr>
          <w:rFonts w:ascii="Times New Roman" w:hAnsi="Times New Roman" w:cs="Times New Roman"/>
          <w:sz w:val="24"/>
          <w:szCs w:val="24"/>
        </w:rPr>
        <w:t>Lorem ipsum dolor si</w:t>
      </w:r>
      <w:r>
        <w:rPr>
          <w:rFonts w:ascii="Times New Roman" w:hAnsi="Times New Roman" w:cs="Times New Roman"/>
          <w:sz w:val="24"/>
          <w:szCs w:val="24"/>
        </w:rPr>
        <w:t>t amet, consectetur adipiscing</w:t>
      </w:r>
    </w:p>
    <w:p w:rsidR="00A96F41" w:rsidRDefault="00A96F41" w:rsidP="0008030E">
      <w:pPr>
        <w:jc w:val="both"/>
        <w:rPr>
          <w:rFonts w:ascii="Times New Roman" w:hAnsi="Times New Roman" w:cs="Times New Roman"/>
          <w:sz w:val="24"/>
          <w:szCs w:val="24"/>
        </w:rPr>
      </w:pPr>
    </w:p>
    <w:p w:rsidR="00B83E34" w:rsidRPr="00B83E34" w:rsidRDefault="00B83E34" w:rsidP="00B83E34">
      <w:pPr>
        <w:pStyle w:val="Listaszerbekezds"/>
        <w:numPr>
          <w:ilvl w:val="1"/>
          <w:numId w:val="1"/>
        </w:numPr>
        <w:jc w:val="both"/>
        <w:rPr>
          <w:rFonts w:ascii="Times New Roman" w:hAnsi="Times New Roman" w:cs="Times New Roman"/>
          <w:i/>
          <w:sz w:val="24"/>
          <w:szCs w:val="24"/>
        </w:rPr>
      </w:pPr>
      <w:r>
        <w:rPr>
          <w:rFonts w:ascii="Times New Roman" w:hAnsi="Times New Roman" w:cs="Times New Roman"/>
          <w:sz w:val="24"/>
          <w:szCs w:val="24"/>
        </w:rPr>
        <w:t xml:space="preserve"> </w:t>
      </w:r>
      <w:r w:rsidRPr="00B83E34">
        <w:rPr>
          <w:rFonts w:ascii="Times New Roman" w:hAnsi="Times New Roman" w:cs="Times New Roman"/>
          <w:i/>
          <w:sz w:val="24"/>
          <w:szCs w:val="24"/>
        </w:rPr>
        <w:t>Táblázatok</w:t>
      </w:r>
    </w:p>
    <w:p w:rsidR="00B83E34" w:rsidRPr="00B83E34" w:rsidRDefault="00B83E34" w:rsidP="00B83E34">
      <w:pPr>
        <w:ind w:left="360"/>
        <w:jc w:val="both"/>
        <w:rPr>
          <w:rFonts w:ascii="Times New Roman" w:hAnsi="Times New Roman" w:cs="Times New Roman"/>
          <w:sz w:val="24"/>
          <w:szCs w:val="24"/>
        </w:rPr>
      </w:pPr>
    </w:p>
    <w:p w:rsidR="00B83E34" w:rsidRPr="00B83E34" w:rsidRDefault="00B83E34" w:rsidP="00A96F41">
      <w:pPr>
        <w:pStyle w:val="Listaszerbekezds"/>
        <w:numPr>
          <w:ilvl w:val="0"/>
          <w:numId w:val="2"/>
        </w:numPr>
        <w:jc w:val="center"/>
        <w:rPr>
          <w:rFonts w:ascii="Times New Roman" w:hAnsi="Times New Roman" w:cs="Times New Roman"/>
          <w:sz w:val="24"/>
          <w:szCs w:val="24"/>
        </w:rPr>
      </w:pPr>
      <w:r>
        <w:rPr>
          <w:rFonts w:ascii="Times New Roman" w:hAnsi="Times New Roman" w:cs="Times New Roman"/>
          <w:sz w:val="24"/>
          <w:szCs w:val="24"/>
        </w:rPr>
        <w:t>táblázat: Ez egy mintatáblázat</w:t>
      </w:r>
      <w:r w:rsidR="00FC58AC">
        <w:rPr>
          <w:rFonts w:ascii="Times New Roman" w:hAnsi="Times New Roman" w:cs="Times New Roman"/>
          <w:sz w:val="24"/>
          <w:szCs w:val="24"/>
        </w:rPr>
        <w:t xml:space="preserve"> (szöveges)</w:t>
      </w:r>
    </w:p>
    <w:tbl>
      <w:tblPr>
        <w:tblStyle w:val="Rcsostblzat"/>
        <w:tblW w:w="0" w:type="auto"/>
        <w:jc w:val="center"/>
        <w:tblLook w:val="04A0" w:firstRow="1" w:lastRow="0" w:firstColumn="1" w:lastColumn="0" w:noHBand="0" w:noVBand="1"/>
      </w:tblPr>
      <w:tblGrid>
        <w:gridCol w:w="2405"/>
        <w:gridCol w:w="5891"/>
      </w:tblGrid>
      <w:tr w:rsidR="00B83E34" w:rsidRPr="00F86938" w:rsidTr="006125F2">
        <w:trPr>
          <w:jc w:val="center"/>
        </w:trPr>
        <w:tc>
          <w:tcPr>
            <w:tcW w:w="2405" w:type="dxa"/>
          </w:tcPr>
          <w:p w:rsidR="00B83E34" w:rsidRPr="00FC58AC" w:rsidRDefault="00B83E34" w:rsidP="00B83E34">
            <w:pPr>
              <w:spacing w:line="360" w:lineRule="auto"/>
              <w:jc w:val="center"/>
              <w:rPr>
                <w:rFonts w:ascii="Times New Roman" w:hAnsi="Times New Roman"/>
              </w:rPr>
            </w:pPr>
            <w:r w:rsidRPr="00FC58AC">
              <w:rPr>
                <w:rFonts w:ascii="Times New Roman" w:hAnsi="Times New Roman"/>
              </w:rPr>
              <w:t>Lorem ipsum</w:t>
            </w:r>
          </w:p>
        </w:tc>
        <w:tc>
          <w:tcPr>
            <w:tcW w:w="5891" w:type="dxa"/>
          </w:tcPr>
          <w:p w:rsidR="00B83E34" w:rsidRPr="00FC58AC" w:rsidRDefault="00B83E34" w:rsidP="006125F2">
            <w:pPr>
              <w:spacing w:line="360" w:lineRule="auto"/>
              <w:jc w:val="center"/>
              <w:rPr>
                <w:rFonts w:ascii="Times New Roman" w:hAnsi="Times New Roman"/>
              </w:rPr>
            </w:pPr>
            <w:r w:rsidRPr="00FC58AC">
              <w:rPr>
                <w:rFonts w:ascii="Times New Roman" w:hAnsi="Times New Roman"/>
              </w:rPr>
              <w:t>Dolor si amet</w:t>
            </w:r>
          </w:p>
        </w:tc>
      </w:tr>
      <w:tr w:rsidR="00B83E34" w:rsidRPr="00F86938" w:rsidTr="006125F2">
        <w:trPr>
          <w:jc w:val="center"/>
        </w:trPr>
        <w:tc>
          <w:tcPr>
            <w:tcW w:w="2405" w:type="dxa"/>
          </w:tcPr>
          <w:p w:rsidR="00B83E34" w:rsidRPr="00FC58AC" w:rsidRDefault="00FC58AC" w:rsidP="006125F2">
            <w:pPr>
              <w:spacing w:line="360" w:lineRule="auto"/>
              <w:rPr>
                <w:rFonts w:ascii="Times New Roman" w:hAnsi="Times New Roman"/>
              </w:rPr>
            </w:pPr>
            <w:r w:rsidRPr="00FC58AC">
              <w:rPr>
                <w:rFonts w:ascii="Times New Roman" w:hAnsi="Times New Roman" w:cs="Times New Roman"/>
              </w:rPr>
              <w:t>consectetur adipiscing elit,</w:t>
            </w:r>
          </w:p>
        </w:tc>
        <w:tc>
          <w:tcPr>
            <w:tcW w:w="5891" w:type="dxa"/>
          </w:tcPr>
          <w:p w:rsidR="00B83E34" w:rsidRPr="00FC58AC" w:rsidRDefault="00A96F41" w:rsidP="00B83E34">
            <w:pPr>
              <w:spacing w:line="360" w:lineRule="auto"/>
              <w:rPr>
                <w:rFonts w:ascii="Times New Roman" w:hAnsi="Times New Roman"/>
              </w:rPr>
            </w:pPr>
            <w:r w:rsidRPr="00FC58AC">
              <w:rPr>
                <w:rFonts w:ascii="Times New Roman" w:hAnsi="Times New Roman" w:cs="Times New Roman"/>
              </w:rPr>
              <w:t>Lorem ipsum dolor sit amet, consectetur adipiscing elit, sed do eiusmod tempor incididunt ut labore et dolore magna aliqua</w:t>
            </w:r>
          </w:p>
        </w:tc>
      </w:tr>
      <w:tr w:rsidR="00B83E34" w:rsidRPr="00F86938" w:rsidTr="006125F2">
        <w:trPr>
          <w:jc w:val="center"/>
        </w:trPr>
        <w:tc>
          <w:tcPr>
            <w:tcW w:w="2405" w:type="dxa"/>
          </w:tcPr>
          <w:p w:rsidR="00B83E34" w:rsidRPr="00FC58AC" w:rsidRDefault="00FC58AC" w:rsidP="006125F2">
            <w:pPr>
              <w:spacing w:line="360" w:lineRule="auto"/>
              <w:rPr>
                <w:rFonts w:ascii="Times New Roman" w:hAnsi="Times New Roman"/>
              </w:rPr>
            </w:pPr>
            <w:r w:rsidRPr="00FC58AC">
              <w:rPr>
                <w:rFonts w:ascii="Times New Roman" w:hAnsi="Times New Roman" w:cs="Times New Roman"/>
              </w:rPr>
              <w:t>sed do eiusmod tempor</w:t>
            </w:r>
          </w:p>
        </w:tc>
        <w:tc>
          <w:tcPr>
            <w:tcW w:w="5891" w:type="dxa"/>
          </w:tcPr>
          <w:p w:rsidR="00B83E34" w:rsidRPr="00FC58AC" w:rsidRDefault="00FC58AC" w:rsidP="006125F2">
            <w:pPr>
              <w:spacing w:line="360" w:lineRule="auto"/>
              <w:rPr>
                <w:rFonts w:ascii="Times New Roman" w:hAnsi="Times New Roman"/>
              </w:rPr>
            </w:pPr>
            <w:r w:rsidRPr="00FC58AC">
              <w:rPr>
                <w:rFonts w:ascii="Times New Roman" w:hAnsi="Times New Roman" w:cs="Times New Roman"/>
              </w:rPr>
              <w:t>Lorem ipsum dolor sit amet, consectetur adipiscing elit, sed do eiusmod tempor incididunt ut labore et dolore magna aliqua</w:t>
            </w:r>
          </w:p>
        </w:tc>
      </w:tr>
      <w:tr w:rsidR="00B83E34" w:rsidRPr="00F86938" w:rsidTr="006125F2">
        <w:trPr>
          <w:jc w:val="center"/>
        </w:trPr>
        <w:tc>
          <w:tcPr>
            <w:tcW w:w="2405" w:type="dxa"/>
          </w:tcPr>
          <w:p w:rsidR="00B83E34" w:rsidRPr="00FC58AC" w:rsidRDefault="00FC58AC" w:rsidP="006125F2">
            <w:pPr>
              <w:spacing w:line="360" w:lineRule="auto"/>
              <w:rPr>
                <w:rFonts w:ascii="Times New Roman" w:hAnsi="Times New Roman"/>
              </w:rPr>
            </w:pPr>
            <w:r w:rsidRPr="00FC58AC">
              <w:rPr>
                <w:rFonts w:ascii="Times New Roman" w:hAnsi="Times New Roman" w:cs="Times New Roman"/>
              </w:rPr>
              <w:t>tempor incididunt</w:t>
            </w:r>
          </w:p>
        </w:tc>
        <w:tc>
          <w:tcPr>
            <w:tcW w:w="5891" w:type="dxa"/>
          </w:tcPr>
          <w:p w:rsidR="00B83E34" w:rsidRPr="00FC58AC" w:rsidRDefault="00FC58AC" w:rsidP="006125F2">
            <w:pPr>
              <w:spacing w:line="360" w:lineRule="auto"/>
              <w:rPr>
                <w:rFonts w:ascii="Times New Roman" w:hAnsi="Times New Roman"/>
              </w:rPr>
            </w:pPr>
            <w:r w:rsidRPr="00FC58AC">
              <w:rPr>
                <w:rFonts w:ascii="Times New Roman" w:hAnsi="Times New Roman" w:cs="Times New Roman"/>
              </w:rPr>
              <w:t>Lorem ipsum dolor sit amet, consectetur adipiscing elit, sed do eiusmod tempor incididunt ut labore et dolore magna aliqua</w:t>
            </w:r>
          </w:p>
        </w:tc>
      </w:tr>
    </w:tbl>
    <w:p w:rsidR="00B83E34" w:rsidRDefault="00B83E34" w:rsidP="00A96F41">
      <w:pPr>
        <w:jc w:val="center"/>
        <w:rPr>
          <w:rFonts w:ascii="Times New Roman" w:hAnsi="Times New Roman" w:cs="Times New Roman"/>
          <w:sz w:val="24"/>
          <w:szCs w:val="24"/>
        </w:rPr>
      </w:pPr>
      <w:r>
        <w:rPr>
          <w:rFonts w:ascii="Times New Roman" w:hAnsi="Times New Roman" w:cs="Times New Roman"/>
          <w:sz w:val="24"/>
          <w:szCs w:val="24"/>
        </w:rPr>
        <w:t xml:space="preserve">Forrás: </w:t>
      </w:r>
      <w:r w:rsidRPr="00B83E34">
        <w:rPr>
          <w:rFonts w:ascii="Times New Roman" w:hAnsi="Times New Roman" w:cs="Times New Roman"/>
          <w:sz w:val="24"/>
          <w:szCs w:val="24"/>
        </w:rPr>
        <w:t>Lorem ipsum dolor sit amet,</w:t>
      </w:r>
    </w:p>
    <w:p w:rsidR="00FC58AC" w:rsidRPr="00FC58AC" w:rsidRDefault="00FC58AC" w:rsidP="00FC58AC">
      <w:pPr>
        <w:pStyle w:val="Listaszerbekezds"/>
        <w:numPr>
          <w:ilvl w:val="0"/>
          <w:numId w:val="2"/>
        </w:numPr>
        <w:jc w:val="center"/>
        <w:rPr>
          <w:rFonts w:ascii="Times New Roman" w:hAnsi="Times New Roman" w:cs="Times New Roman"/>
          <w:sz w:val="24"/>
          <w:szCs w:val="24"/>
        </w:rPr>
      </w:pPr>
      <w:r>
        <w:rPr>
          <w:rFonts w:ascii="Times New Roman" w:hAnsi="Times New Roman" w:cs="Times New Roman"/>
          <w:sz w:val="24"/>
          <w:szCs w:val="24"/>
        </w:rPr>
        <w:t>táblázat: Ez egy másik mintatáblázat (számadatokkal)</w:t>
      </w:r>
    </w:p>
    <w:tbl>
      <w:tblPr>
        <w:tblW w:w="8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44"/>
        <w:gridCol w:w="960"/>
        <w:gridCol w:w="960"/>
        <w:gridCol w:w="960"/>
        <w:gridCol w:w="960"/>
      </w:tblGrid>
      <w:tr w:rsidR="00FC58AC" w:rsidRPr="00FC58AC" w:rsidTr="00FC58AC">
        <w:trPr>
          <w:trHeight w:val="450"/>
          <w:jc w:val="center"/>
        </w:trPr>
        <w:tc>
          <w:tcPr>
            <w:tcW w:w="4444" w:type="dxa"/>
            <w:vMerge w:val="restart"/>
            <w:shd w:val="clear" w:color="auto" w:fill="auto"/>
            <w:vAlign w:val="center"/>
            <w:hideMark/>
          </w:tcPr>
          <w:p w:rsidR="00FC58AC" w:rsidRPr="00FC58AC" w:rsidRDefault="00FC58AC" w:rsidP="006125F2">
            <w:pPr>
              <w:spacing w:after="0" w:line="360" w:lineRule="auto"/>
              <w:jc w:val="both"/>
              <w:rPr>
                <w:rFonts w:ascii="Times New Roman" w:hAnsi="Times New Roman"/>
                <w:color w:val="000000"/>
                <w:lang w:eastAsia="hu-HU"/>
              </w:rPr>
            </w:pPr>
          </w:p>
        </w:tc>
        <w:tc>
          <w:tcPr>
            <w:tcW w:w="960" w:type="dxa"/>
            <w:vMerge w:val="restart"/>
            <w:shd w:val="clear" w:color="auto" w:fill="auto"/>
            <w:vAlign w:val="center"/>
            <w:hideMark/>
          </w:tcPr>
          <w:p w:rsidR="00FC58AC" w:rsidRPr="00FC58AC" w:rsidRDefault="00FC58AC" w:rsidP="006125F2">
            <w:pPr>
              <w:spacing w:after="0" w:line="360" w:lineRule="auto"/>
              <w:jc w:val="center"/>
              <w:rPr>
                <w:rFonts w:ascii="Times New Roman" w:hAnsi="Times New Roman"/>
                <w:b/>
                <w:bCs/>
                <w:color w:val="000000"/>
                <w:lang w:eastAsia="hu-HU"/>
              </w:rPr>
            </w:pPr>
            <w:r w:rsidRPr="00FC58AC">
              <w:rPr>
                <w:rFonts w:ascii="Times New Roman" w:hAnsi="Times New Roman"/>
                <w:b/>
                <w:bCs/>
                <w:color w:val="000000"/>
                <w:lang w:eastAsia="hu-HU"/>
              </w:rPr>
              <w:t>HU</w:t>
            </w:r>
          </w:p>
        </w:tc>
        <w:tc>
          <w:tcPr>
            <w:tcW w:w="960" w:type="dxa"/>
            <w:vMerge w:val="restart"/>
            <w:shd w:val="clear" w:color="auto" w:fill="auto"/>
            <w:vAlign w:val="center"/>
            <w:hideMark/>
          </w:tcPr>
          <w:p w:rsidR="00FC58AC" w:rsidRPr="00FC58AC" w:rsidRDefault="00FC58AC" w:rsidP="006125F2">
            <w:pPr>
              <w:spacing w:after="0" w:line="360" w:lineRule="auto"/>
              <w:jc w:val="center"/>
              <w:rPr>
                <w:rFonts w:ascii="Times New Roman" w:hAnsi="Times New Roman"/>
                <w:b/>
                <w:bCs/>
                <w:color w:val="000000"/>
                <w:lang w:eastAsia="hu-HU"/>
              </w:rPr>
            </w:pPr>
            <w:r w:rsidRPr="00FC58AC">
              <w:rPr>
                <w:rFonts w:ascii="Times New Roman" w:hAnsi="Times New Roman"/>
                <w:b/>
                <w:bCs/>
                <w:color w:val="000000"/>
                <w:lang w:eastAsia="hu-HU"/>
              </w:rPr>
              <w:t>PL</w:t>
            </w:r>
          </w:p>
        </w:tc>
        <w:tc>
          <w:tcPr>
            <w:tcW w:w="960" w:type="dxa"/>
            <w:vMerge w:val="restart"/>
            <w:shd w:val="clear" w:color="auto" w:fill="auto"/>
            <w:vAlign w:val="center"/>
            <w:hideMark/>
          </w:tcPr>
          <w:p w:rsidR="00FC58AC" w:rsidRPr="00FC58AC" w:rsidRDefault="00FC58AC" w:rsidP="00FC58AC">
            <w:pPr>
              <w:spacing w:after="0" w:line="360" w:lineRule="auto"/>
              <w:jc w:val="center"/>
              <w:rPr>
                <w:rFonts w:ascii="Times New Roman" w:hAnsi="Times New Roman"/>
                <w:b/>
                <w:bCs/>
                <w:color w:val="000000"/>
                <w:lang w:eastAsia="hu-HU"/>
              </w:rPr>
            </w:pPr>
            <w:r>
              <w:rPr>
                <w:rFonts w:ascii="Times New Roman" w:hAnsi="Times New Roman"/>
                <w:b/>
                <w:bCs/>
                <w:color w:val="000000"/>
                <w:lang w:eastAsia="hu-HU"/>
              </w:rPr>
              <w:t>RO</w:t>
            </w:r>
          </w:p>
        </w:tc>
        <w:tc>
          <w:tcPr>
            <w:tcW w:w="960" w:type="dxa"/>
            <w:vMerge w:val="restart"/>
            <w:shd w:val="clear" w:color="auto" w:fill="auto"/>
            <w:vAlign w:val="center"/>
            <w:hideMark/>
          </w:tcPr>
          <w:p w:rsidR="00FC58AC" w:rsidRPr="00FC58AC" w:rsidRDefault="00FC58AC" w:rsidP="00FC58AC">
            <w:pPr>
              <w:spacing w:after="0" w:line="360" w:lineRule="auto"/>
              <w:jc w:val="center"/>
              <w:rPr>
                <w:rFonts w:ascii="Times New Roman" w:hAnsi="Times New Roman"/>
                <w:b/>
                <w:bCs/>
                <w:color w:val="000000"/>
                <w:lang w:eastAsia="hu-HU"/>
              </w:rPr>
            </w:pPr>
            <w:r>
              <w:rPr>
                <w:rFonts w:ascii="Times New Roman" w:hAnsi="Times New Roman"/>
                <w:b/>
                <w:bCs/>
                <w:color w:val="000000"/>
                <w:lang w:eastAsia="hu-HU"/>
              </w:rPr>
              <w:t>SRB</w:t>
            </w:r>
          </w:p>
        </w:tc>
      </w:tr>
      <w:tr w:rsidR="00FC58AC" w:rsidRPr="00FC58AC" w:rsidTr="0098130C">
        <w:trPr>
          <w:trHeight w:val="450"/>
          <w:jc w:val="center"/>
        </w:trPr>
        <w:tc>
          <w:tcPr>
            <w:tcW w:w="4444" w:type="dxa"/>
            <w:vMerge/>
            <w:vAlign w:val="center"/>
            <w:hideMark/>
          </w:tcPr>
          <w:p w:rsidR="00FC58AC" w:rsidRPr="00FC58AC" w:rsidRDefault="00FC58AC" w:rsidP="006125F2">
            <w:pPr>
              <w:spacing w:after="0" w:line="360" w:lineRule="auto"/>
              <w:rPr>
                <w:rFonts w:ascii="Times New Roman" w:hAnsi="Times New Roman"/>
                <w:color w:val="000000"/>
                <w:lang w:eastAsia="hu-HU"/>
              </w:rPr>
            </w:pPr>
          </w:p>
        </w:tc>
        <w:tc>
          <w:tcPr>
            <w:tcW w:w="960" w:type="dxa"/>
            <w:vMerge/>
            <w:vAlign w:val="center"/>
            <w:hideMark/>
          </w:tcPr>
          <w:p w:rsidR="00FC58AC" w:rsidRPr="00FC58AC" w:rsidRDefault="00FC58AC" w:rsidP="006125F2">
            <w:pPr>
              <w:spacing w:after="0" w:line="360" w:lineRule="auto"/>
              <w:rPr>
                <w:rFonts w:ascii="Times New Roman" w:hAnsi="Times New Roman"/>
                <w:b/>
                <w:bCs/>
                <w:color w:val="000000"/>
                <w:lang w:eastAsia="hu-HU"/>
              </w:rPr>
            </w:pPr>
          </w:p>
        </w:tc>
        <w:tc>
          <w:tcPr>
            <w:tcW w:w="960" w:type="dxa"/>
            <w:vMerge/>
            <w:vAlign w:val="center"/>
            <w:hideMark/>
          </w:tcPr>
          <w:p w:rsidR="00FC58AC" w:rsidRPr="00FC58AC" w:rsidRDefault="00FC58AC" w:rsidP="006125F2">
            <w:pPr>
              <w:spacing w:after="0" w:line="360" w:lineRule="auto"/>
              <w:rPr>
                <w:rFonts w:ascii="Times New Roman" w:hAnsi="Times New Roman"/>
                <w:b/>
                <w:bCs/>
                <w:color w:val="000000"/>
                <w:lang w:eastAsia="hu-HU"/>
              </w:rPr>
            </w:pPr>
          </w:p>
        </w:tc>
        <w:tc>
          <w:tcPr>
            <w:tcW w:w="960" w:type="dxa"/>
            <w:vMerge/>
            <w:vAlign w:val="center"/>
            <w:hideMark/>
          </w:tcPr>
          <w:p w:rsidR="00FC58AC" w:rsidRPr="00FC58AC" w:rsidRDefault="00FC58AC" w:rsidP="006125F2">
            <w:pPr>
              <w:spacing w:after="0" w:line="360" w:lineRule="auto"/>
              <w:rPr>
                <w:rFonts w:ascii="Times New Roman" w:hAnsi="Times New Roman"/>
                <w:b/>
                <w:bCs/>
                <w:color w:val="000000"/>
                <w:lang w:eastAsia="hu-HU"/>
              </w:rPr>
            </w:pPr>
          </w:p>
        </w:tc>
        <w:tc>
          <w:tcPr>
            <w:tcW w:w="960" w:type="dxa"/>
            <w:vMerge/>
            <w:vAlign w:val="center"/>
            <w:hideMark/>
          </w:tcPr>
          <w:p w:rsidR="00FC58AC" w:rsidRPr="00FC58AC" w:rsidRDefault="00FC58AC" w:rsidP="006125F2">
            <w:pPr>
              <w:spacing w:after="0" w:line="360" w:lineRule="auto"/>
              <w:rPr>
                <w:rFonts w:ascii="Times New Roman" w:hAnsi="Times New Roman"/>
                <w:b/>
                <w:bCs/>
                <w:color w:val="000000"/>
                <w:lang w:eastAsia="hu-HU"/>
              </w:rPr>
            </w:pPr>
          </w:p>
        </w:tc>
      </w:tr>
      <w:tr w:rsidR="00FC58AC" w:rsidRPr="00FC58AC" w:rsidTr="00FC58AC">
        <w:trPr>
          <w:trHeight w:val="414"/>
          <w:jc w:val="center"/>
        </w:trPr>
        <w:tc>
          <w:tcPr>
            <w:tcW w:w="4444" w:type="dxa"/>
            <w:vMerge w:val="restart"/>
            <w:shd w:val="clear" w:color="auto" w:fill="auto"/>
            <w:vAlign w:val="center"/>
          </w:tcPr>
          <w:p w:rsidR="00FC58AC" w:rsidRPr="00FC58AC" w:rsidRDefault="00FC58AC" w:rsidP="006125F2">
            <w:pPr>
              <w:spacing w:after="0" w:line="240" w:lineRule="auto"/>
              <w:rPr>
                <w:rFonts w:ascii="Times New Roman" w:hAnsi="Times New Roman"/>
                <w:color w:val="000000"/>
                <w:lang w:eastAsia="hu-HU"/>
              </w:rPr>
            </w:pPr>
            <w:r w:rsidRPr="00FC58AC">
              <w:rPr>
                <w:rFonts w:ascii="Times New Roman" w:hAnsi="Times New Roman" w:cs="Times New Roman"/>
              </w:rPr>
              <w:t>Lorem ipsum dolor sit amet</w:t>
            </w:r>
          </w:p>
        </w:tc>
        <w:tc>
          <w:tcPr>
            <w:tcW w:w="960" w:type="dxa"/>
            <w:vMerge w:val="restart"/>
            <w:shd w:val="clear" w:color="auto" w:fill="auto"/>
            <w:vAlign w:val="center"/>
            <w:hideMark/>
          </w:tcPr>
          <w:p w:rsidR="00FC58AC" w:rsidRPr="00FC58AC" w:rsidRDefault="00FC58AC" w:rsidP="006125F2">
            <w:pPr>
              <w:spacing w:after="0" w:line="360" w:lineRule="auto"/>
              <w:jc w:val="center"/>
              <w:rPr>
                <w:rFonts w:ascii="Times New Roman" w:hAnsi="Times New Roman"/>
                <w:color w:val="000000"/>
                <w:lang w:eastAsia="hu-HU"/>
              </w:rPr>
            </w:pPr>
            <w:r w:rsidRPr="00FC58AC">
              <w:rPr>
                <w:rFonts w:ascii="Times New Roman" w:hAnsi="Times New Roman"/>
                <w:color w:val="000000"/>
                <w:lang w:eastAsia="hu-HU"/>
              </w:rPr>
              <w:t>25/18%</w:t>
            </w:r>
          </w:p>
        </w:tc>
        <w:tc>
          <w:tcPr>
            <w:tcW w:w="960" w:type="dxa"/>
            <w:vMerge w:val="restart"/>
            <w:shd w:val="clear" w:color="auto" w:fill="auto"/>
            <w:vAlign w:val="center"/>
            <w:hideMark/>
          </w:tcPr>
          <w:p w:rsidR="00FC58AC" w:rsidRPr="00FC58AC" w:rsidRDefault="00FC58AC" w:rsidP="006125F2">
            <w:pPr>
              <w:spacing w:after="0" w:line="360" w:lineRule="auto"/>
              <w:jc w:val="center"/>
              <w:rPr>
                <w:rFonts w:ascii="Times New Roman" w:hAnsi="Times New Roman"/>
                <w:color w:val="000000"/>
                <w:lang w:eastAsia="hu-HU"/>
              </w:rPr>
            </w:pPr>
            <w:r w:rsidRPr="00FC58AC">
              <w:rPr>
                <w:rFonts w:ascii="Times New Roman" w:hAnsi="Times New Roman"/>
                <w:color w:val="000000"/>
                <w:lang w:eastAsia="hu-HU"/>
              </w:rPr>
              <w:t>20/19%</w:t>
            </w:r>
          </w:p>
        </w:tc>
        <w:tc>
          <w:tcPr>
            <w:tcW w:w="960" w:type="dxa"/>
            <w:vMerge w:val="restart"/>
            <w:shd w:val="clear" w:color="auto" w:fill="auto"/>
            <w:vAlign w:val="center"/>
            <w:hideMark/>
          </w:tcPr>
          <w:p w:rsidR="00FC58AC" w:rsidRPr="00FC58AC" w:rsidRDefault="00FC58AC" w:rsidP="006125F2">
            <w:pPr>
              <w:spacing w:after="0" w:line="360" w:lineRule="auto"/>
              <w:jc w:val="center"/>
              <w:rPr>
                <w:rFonts w:ascii="Times New Roman" w:hAnsi="Times New Roman"/>
                <w:color w:val="000000"/>
                <w:lang w:eastAsia="hu-HU"/>
              </w:rPr>
            </w:pPr>
            <w:r w:rsidRPr="00FC58AC">
              <w:rPr>
                <w:rFonts w:ascii="Times New Roman" w:hAnsi="Times New Roman"/>
                <w:color w:val="000000"/>
                <w:lang w:eastAsia="hu-HU"/>
              </w:rPr>
              <w:t>27/26%</w:t>
            </w:r>
          </w:p>
        </w:tc>
        <w:tc>
          <w:tcPr>
            <w:tcW w:w="960" w:type="dxa"/>
            <w:vMerge w:val="restart"/>
            <w:shd w:val="clear" w:color="auto" w:fill="auto"/>
            <w:vAlign w:val="center"/>
            <w:hideMark/>
          </w:tcPr>
          <w:p w:rsidR="00FC58AC" w:rsidRPr="00FC58AC" w:rsidRDefault="00FC58AC" w:rsidP="006125F2">
            <w:pPr>
              <w:spacing w:after="0" w:line="360" w:lineRule="auto"/>
              <w:jc w:val="center"/>
              <w:rPr>
                <w:rFonts w:ascii="Times New Roman" w:hAnsi="Times New Roman"/>
                <w:color w:val="000000"/>
                <w:lang w:eastAsia="hu-HU"/>
              </w:rPr>
            </w:pPr>
            <w:r w:rsidRPr="00FC58AC">
              <w:rPr>
                <w:rFonts w:ascii="Times New Roman" w:hAnsi="Times New Roman"/>
                <w:color w:val="000000"/>
                <w:lang w:eastAsia="hu-HU"/>
              </w:rPr>
              <w:t>22/23%</w:t>
            </w:r>
          </w:p>
        </w:tc>
      </w:tr>
      <w:tr w:rsidR="00FC58AC" w:rsidRPr="00FC58AC" w:rsidTr="00FC58AC">
        <w:trPr>
          <w:trHeight w:val="450"/>
          <w:jc w:val="center"/>
        </w:trPr>
        <w:tc>
          <w:tcPr>
            <w:tcW w:w="4444" w:type="dxa"/>
            <w:vMerge/>
            <w:vAlign w:val="center"/>
          </w:tcPr>
          <w:p w:rsidR="00FC58AC" w:rsidRPr="00FC58AC" w:rsidRDefault="00FC58AC" w:rsidP="006125F2">
            <w:pPr>
              <w:spacing w:after="0" w:line="240" w:lineRule="auto"/>
              <w:rPr>
                <w:rFonts w:ascii="Times New Roman" w:hAnsi="Times New Roman"/>
                <w:color w:val="000000"/>
                <w:lang w:eastAsia="hu-HU"/>
              </w:rPr>
            </w:pPr>
          </w:p>
        </w:tc>
        <w:tc>
          <w:tcPr>
            <w:tcW w:w="960" w:type="dxa"/>
            <w:vMerge/>
            <w:vAlign w:val="center"/>
            <w:hideMark/>
          </w:tcPr>
          <w:p w:rsidR="00FC58AC" w:rsidRPr="00FC58AC" w:rsidRDefault="00FC58AC" w:rsidP="006125F2">
            <w:pPr>
              <w:spacing w:after="0" w:line="360" w:lineRule="auto"/>
              <w:rPr>
                <w:rFonts w:ascii="Times New Roman" w:hAnsi="Times New Roman"/>
                <w:color w:val="000000"/>
                <w:lang w:eastAsia="hu-HU"/>
              </w:rPr>
            </w:pPr>
          </w:p>
        </w:tc>
        <w:tc>
          <w:tcPr>
            <w:tcW w:w="960" w:type="dxa"/>
            <w:vMerge/>
            <w:vAlign w:val="center"/>
            <w:hideMark/>
          </w:tcPr>
          <w:p w:rsidR="00FC58AC" w:rsidRPr="00FC58AC" w:rsidRDefault="00FC58AC" w:rsidP="006125F2">
            <w:pPr>
              <w:spacing w:after="0" w:line="360" w:lineRule="auto"/>
              <w:rPr>
                <w:rFonts w:ascii="Times New Roman" w:hAnsi="Times New Roman"/>
                <w:color w:val="000000"/>
                <w:lang w:eastAsia="hu-HU"/>
              </w:rPr>
            </w:pPr>
          </w:p>
        </w:tc>
        <w:tc>
          <w:tcPr>
            <w:tcW w:w="960" w:type="dxa"/>
            <w:vMerge/>
            <w:vAlign w:val="center"/>
            <w:hideMark/>
          </w:tcPr>
          <w:p w:rsidR="00FC58AC" w:rsidRPr="00FC58AC" w:rsidRDefault="00FC58AC" w:rsidP="006125F2">
            <w:pPr>
              <w:spacing w:after="0" w:line="360" w:lineRule="auto"/>
              <w:rPr>
                <w:rFonts w:ascii="Times New Roman" w:hAnsi="Times New Roman"/>
                <w:color w:val="000000"/>
                <w:lang w:eastAsia="hu-HU"/>
              </w:rPr>
            </w:pPr>
          </w:p>
        </w:tc>
        <w:tc>
          <w:tcPr>
            <w:tcW w:w="960" w:type="dxa"/>
            <w:vMerge/>
            <w:vAlign w:val="center"/>
            <w:hideMark/>
          </w:tcPr>
          <w:p w:rsidR="00FC58AC" w:rsidRPr="00FC58AC" w:rsidRDefault="00FC58AC" w:rsidP="006125F2">
            <w:pPr>
              <w:spacing w:after="0" w:line="360" w:lineRule="auto"/>
              <w:rPr>
                <w:rFonts w:ascii="Times New Roman" w:hAnsi="Times New Roman"/>
                <w:color w:val="000000"/>
                <w:lang w:eastAsia="hu-HU"/>
              </w:rPr>
            </w:pPr>
          </w:p>
        </w:tc>
      </w:tr>
      <w:tr w:rsidR="00FC58AC" w:rsidRPr="00FC58AC" w:rsidTr="00FC58AC">
        <w:trPr>
          <w:trHeight w:val="825"/>
          <w:jc w:val="center"/>
        </w:trPr>
        <w:tc>
          <w:tcPr>
            <w:tcW w:w="4444" w:type="dxa"/>
            <w:shd w:val="clear" w:color="auto" w:fill="auto"/>
            <w:vAlign w:val="center"/>
          </w:tcPr>
          <w:p w:rsidR="00FC58AC" w:rsidRPr="00FC58AC" w:rsidRDefault="00FC58AC" w:rsidP="006125F2">
            <w:pPr>
              <w:spacing w:after="0" w:line="240" w:lineRule="auto"/>
              <w:rPr>
                <w:rFonts w:ascii="Times New Roman" w:hAnsi="Times New Roman"/>
                <w:color w:val="000000"/>
                <w:lang w:eastAsia="hu-HU"/>
              </w:rPr>
            </w:pPr>
          </w:p>
        </w:tc>
        <w:tc>
          <w:tcPr>
            <w:tcW w:w="960" w:type="dxa"/>
            <w:shd w:val="clear" w:color="auto" w:fill="auto"/>
            <w:vAlign w:val="center"/>
            <w:hideMark/>
          </w:tcPr>
          <w:p w:rsidR="00FC58AC" w:rsidRPr="00FC58AC" w:rsidRDefault="00FC58AC" w:rsidP="006125F2">
            <w:pPr>
              <w:spacing w:after="0" w:line="360" w:lineRule="auto"/>
              <w:jc w:val="center"/>
              <w:rPr>
                <w:rFonts w:ascii="Times New Roman" w:hAnsi="Times New Roman"/>
                <w:color w:val="000000"/>
                <w:lang w:eastAsia="hu-HU"/>
              </w:rPr>
            </w:pPr>
            <w:r w:rsidRPr="00FC58AC">
              <w:rPr>
                <w:rFonts w:ascii="Times New Roman" w:hAnsi="Times New Roman"/>
                <w:color w:val="000000"/>
                <w:lang w:eastAsia="hu-HU"/>
              </w:rPr>
              <w:t>80%</w:t>
            </w:r>
          </w:p>
        </w:tc>
        <w:tc>
          <w:tcPr>
            <w:tcW w:w="960" w:type="dxa"/>
            <w:shd w:val="clear" w:color="auto" w:fill="auto"/>
            <w:vAlign w:val="center"/>
            <w:hideMark/>
          </w:tcPr>
          <w:p w:rsidR="00FC58AC" w:rsidRPr="00FC58AC" w:rsidRDefault="00FC58AC" w:rsidP="006125F2">
            <w:pPr>
              <w:spacing w:after="0" w:line="360" w:lineRule="auto"/>
              <w:jc w:val="center"/>
              <w:rPr>
                <w:rFonts w:ascii="Times New Roman" w:hAnsi="Times New Roman"/>
                <w:color w:val="000000"/>
                <w:lang w:eastAsia="hu-HU"/>
              </w:rPr>
            </w:pPr>
            <w:r w:rsidRPr="00FC58AC">
              <w:rPr>
                <w:rFonts w:ascii="Times New Roman" w:hAnsi="Times New Roman"/>
                <w:color w:val="000000"/>
                <w:lang w:eastAsia="hu-HU"/>
              </w:rPr>
              <w:t>60%</w:t>
            </w:r>
          </w:p>
        </w:tc>
        <w:tc>
          <w:tcPr>
            <w:tcW w:w="960" w:type="dxa"/>
            <w:shd w:val="clear" w:color="auto" w:fill="auto"/>
            <w:vAlign w:val="center"/>
            <w:hideMark/>
          </w:tcPr>
          <w:p w:rsidR="00FC58AC" w:rsidRPr="00FC58AC" w:rsidRDefault="00FC58AC" w:rsidP="006125F2">
            <w:pPr>
              <w:spacing w:after="0" w:line="360" w:lineRule="auto"/>
              <w:jc w:val="center"/>
              <w:rPr>
                <w:rFonts w:ascii="Times New Roman" w:hAnsi="Times New Roman"/>
                <w:color w:val="000000"/>
                <w:lang w:eastAsia="hu-HU"/>
              </w:rPr>
            </w:pPr>
            <w:r w:rsidRPr="00FC58AC">
              <w:rPr>
                <w:rFonts w:ascii="Times New Roman" w:hAnsi="Times New Roman"/>
                <w:color w:val="000000"/>
                <w:lang w:eastAsia="hu-HU"/>
              </w:rPr>
              <w:t>70%</w:t>
            </w:r>
          </w:p>
        </w:tc>
        <w:tc>
          <w:tcPr>
            <w:tcW w:w="960" w:type="dxa"/>
            <w:shd w:val="clear" w:color="auto" w:fill="auto"/>
            <w:vAlign w:val="center"/>
            <w:hideMark/>
          </w:tcPr>
          <w:p w:rsidR="00FC58AC" w:rsidRPr="00FC58AC" w:rsidRDefault="00FC58AC" w:rsidP="006125F2">
            <w:pPr>
              <w:spacing w:after="0" w:line="360" w:lineRule="auto"/>
              <w:jc w:val="center"/>
              <w:rPr>
                <w:rFonts w:ascii="Times New Roman" w:hAnsi="Times New Roman"/>
                <w:color w:val="000000"/>
                <w:lang w:eastAsia="hu-HU"/>
              </w:rPr>
            </w:pPr>
            <w:r w:rsidRPr="00FC58AC">
              <w:rPr>
                <w:rFonts w:ascii="Times New Roman" w:hAnsi="Times New Roman"/>
                <w:color w:val="000000"/>
                <w:lang w:eastAsia="hu-HU"/>
              </w:rPr>
              <w:t>70%</w:t>
            </w:r>
          </w:p>
        </w:tc>
      </w:tr>
      <w:tr w:rsidR="00FC58AC" w:rsidRPr="00FC58AC" w:rsidTr="00FC58AC">
        <w:trPr>
          <w:trHeight w:val="810"/>
          <w:jc w:val="center"/>
        </w:trPr>
        <w:tc>
          <w:tcPr>
            <w:tcW w:w="4444" w:type="dxa"/>
            <w:shd w:val="clear" w:color="auto" w:fill="auto"/>
            <w:vAlign w:val="center"/>
          </w:tcPr>
          <w:p w:rsidR="00FC58AC" w:rsidRPr="00FC58AC" w:rsidRDefault="00FC58AC" w:rsidP="006125F2">
            <w:pPr>
              <w:spacing w:after="0" w:line="240" w:lineRule="auto"/>
              <w:rPr>
                <w:rFonts w:ascii="Times New Roman" w:hAnsi="Times New Roman"/>
                <w:color w:val="000000"/>
                <w:lang w:eastAsia="hu-HU"/>
              </w:rPr>
            </w:pPr>
            <w:r w:rsidRPr="00FC58AC">
              <w:rPr>
                <w:rFonts w:ascii="Times New Roman" w:hAnsi="Times New Roman" w:cs="Times New Roman"/>
              </w:rPr>
              <w:t>Lorem ipsum dolor sit amet</w:t>
            </w:r>
          </w:p>
        </w:tc>
        <w:tc>
          <w:tcPr>
            <w:tcW w:w="960" w:type="dxa"/>
            <w:shd w:val="clear" w:color="auto" w:fill="auto"/>
            <w:vAlign w:val="center"/>
            <w:hideMark/>
          </w:tcPr>
          <w:p w:rsidR="00FC58AC" w:rsidRPr="00FC58AC" w:rsidRDefault="00FC58AC" w:rsidP="006125F2">
            <w:pPr>
              <w:spacing w:after="0" w:line="360" w:lineRule="auto"/>
              <w:jc w:val="center"/>
              <w:rPr>
                <w:rFonts w:ascii="Times New Roman" w:hAnsi="Times New Roman"/>
                <w:color w:val="000000"/>
                <w:lang w:eastAsia="hu-HU"/>
              </w:rPr>
            </w:pPr>
            <w:r w:rsidRPr="00FC58AC">
              <w:rPr>
                <w:rFonts w:ascii="Times New Roman" w:hAnsi="Times New Roman"/>
                <w:color w:val="000000"/>
                <w:lang w:eastAsia="hu-HU"/>
              </w:rPr>
              <w:t>3,95%</w:t>
            </w:r>
          </w:p>
        </w:tc>
        <w:tc>
          <w:tcPr>
            <w:tcW w:w="960" w:type="dxa"/>
            <w:shd w:val="clear" w:color="auto" w:fill="auto"/>
            <w:vAlign w:val="center"/>
            <w:hideMark/>
          </w:tcPr>
          <w:p w:rsidR="00FC58AC" w:rsidRPr="00FC58AC" w:rsidRDefault="00FC58AC" w:rsidP="006125F2">
            <w:pPr>
              <w:spacing w:after="0" w:line="360" w:lineRule="auto"/>
              <w:jc w:val="center"/>
              <w:rPr>
                <w:rFonts w:ascii="Times New Roman" w:hAnsi="Times New Roman"/>
                <w:color w:val="000000"/>
                <w:lang w:eastAsia="hu-HU"/>
              </w:rPr>
            </w:pPr>
            <w:r w:rsidRPr="00FC58AC">
              <w:rPr>
                <w:rFonts w:ascii="Times New Roman" w:hAnsi="Times New Roman"/>
                <w:color w:val="000000"/>
                <w:lang w:eastAsia="hu-HU"/>
              </w:rPr>
              <w:t>2,40%</w:t>
            </w:r>
          </w:p>
        </w:tc>
        <w:tc>
          <w:tcPr>
            <w:tcW w:w="960" w:type="dxa"/>
            <w:shd w:val="clear" w:color="auto" w:fill="auto"/>
            <w:vAlign w:val="center"/>
            <w:hideMark/>
          </w:tcPr>
          <w:p w:rsidR="00FC58AC" w:rsidRPr="00FC58AC" w:rsidRDefault="00FC58AC" w:rsidP="006125F2">
            <w:pPr>
              <w:spacing w:after="0" w:line="360" w:lineRule="auto"/>
              <w:jc w:val="center"/>
              <w:rPr>
                <w:rFonts w:ascii="Times New Roman" w:hAnsi="Times New Roman"/>
                <w:color w:val="000000"/>
                <w:lang w:eastAsia="hu-HU"/>
              </w:rPr>
            </w:pPr>
            <w:r w:rsidRPr="00FC58AC">
              <w:rPr>
                <w:rFonts w:ascii="Times New Roman" w:hAnsi="Times New Roman"/>
                <w:color w:val="000000"/>
                <w:lang w:eastAsia="hu-HU"/>
              </w:rPr>
              <w:t>3,00%</w:t>
            </w:r>
          </w:p>
        </w:tc>
        <w:tc>
          <w:tcPr>
            <w:tcW w:w="960" w:type="dxa"/>
            <w:shd w:val="clear" w:color="auto" w:fill="auto"/>
            <w:vAlign w:val="center"/>
            <w:hideMark/>
          </w:tcPr>
          <w:p w:rsidR="00FC58AC" w:rsidRPr="00FC58AC" w:rsidRDefault="00FC58AC" w:rsidP="006125F2">
            <w:pPr>
              <w:spacing w:after="0" w:line="360" w:lineRule="auto"/>
              <w:jc w:val="center"/>
              <w:rPr>
                <w:rFonts w:ascii="Times New Roman" w:hAnsi="Times New Roman"/>
                <w:color w:val="000000"/>
                <w:lang w:eastAsia="hu-HU"/>
              </w:rPr>
            </w:pPr>
            <w:r w:rsidRPr="00FC58AC">
              <w:rPr>
                <w:rFonts w:ascii="Times New Roman" w:hAnsi="Times New Roman"/>
                <w:color w:val="000000"/>
                <w:lang w:eastAsia="hu-HU"/>
              </w:rPr>
              <w:t>2,85%</w:t>
            </w:r>
          </w:p>
        </w:tc>
      </w:tr>
      <w:tr w:rsidR="00FC58AC" w:rsidRPr="00FC58AC" w:rsidTr="00FC58AC">
        <w:trPr>
          <w:trHeight w:val="630"/>
          <w:jc w:val="center"/>
        </w:trPr>
        <w:tc>
          <w:tcPr>
            <w:tcW w:w="4444" w:type="dxa"/>
            <w:shd w:val="clear" w:color="auto" w:fill="auto"/>
            <w:vAlign w:val="center"/>
          </w:tcPr>
          <w:p w:rsidR="00FC58AC" w:rsidRPr="00FC58AC" w:rsidRDefault="00FC58AC" w:rsidP="006125F2">
            <w:pPr>
              <w:spacing w:after="0" w:line="240" w:lineRule="auto"/>
              <w:rPr>
                <w:rFonts w:ascii="Times New Roman" w:hAnsi="Times New Roman"/>
                <w:color w:val="000000"/>
                <w:lang w:eastAsia="hu-HU"/>
              </w:rPr>
            </w:pPr>
            <w:r w:rsidRPr="00FC58AC">
              <w:rPr>
                <w:rFonts w:ascii="Times New Roman" w:hAnsi="Times New Roman" w:cs="Times New Roman"/>
              </w:rPr>
              <w:t>Lorem ipsum dolor sit amet</w:t>
            </w:r>
          </w:p>
        </w:tc>
        <w:tc>
          <w:tcPr>
            <w:tcW w:w="960" w:type="dxa"/>
            <w:shd w:val="clear" w:color="auto" w:fill="auto"/>
            <w:vAlign w:val="center"/>
            <w:hideMark/>
          </w:tcPr>
          <w:p w:rsidR="00FC58AC" w:rsidRPr="00FC58AC" w:rsidRDefault="00FC58AC" w:rsidP="006125F2">
            <w:pPr>
              <w:spacing w:after="0" w:line="360" w:lineRule="auto"/>
              <w:jc w:val="center"/>
              <w:rPr>
                <w:rFonts w:ascii="Times New Roman" w:hAnsi="Times New Roman"/>
                <w:color w:val="000000"/>
                <w:lang w:eastAsia="hu-HU"/>
              </w:rPr>
            </w:pPr>
            <w:r w:rsidRPr="00FC58AC">
              <w:rPr>
                <w:rFonts w:ascii="Times New Roman" w:hAnsi="Times New Roman"/>
                <w:color w:val="000000"/>
                <w:lang w:eastAsia="hu-HU"/>
              </w:rPr>
              <w:t>55/45 %</w:t>
            </w:r>
          </w:p>
        </w:tc>
        <w:tc>
          <w:tcPr>
            <w:tcW w:w="960" w:type="dxa"/>
            <w:shd w:val="clear" w:color="auto" w:fill="auto"/>
            <w:vAlign w:val="center"/>
            <w:hideMark/>
          </w:tcPr>
          <w:p w:rsidR="00FC58AC" w:rsidRPr="00FC58AC" w:rsidRDefault="00FC58AC" w:rsidP="006125F2">
            <w:pPr>
              <w:spacing w:after="0" w:line="360" w:lineRule="auto"/>
              <w:jc w:val="center"/>
              <w:rPr>
                <w:rFonts w:ascii="Times New Roman" w:hAnsi="Times New Roman"/>
                <w:color w:val="000000"/>
                <w:lang w:eastAsia="hu-HU"/>
              </w:rPr>
            </w:pPr>
            <w:r w:rsidRPr="00FC58AC">
              <w:rPr>
                <w:rFonts w:ascii="Times New Roman" w:hAnsi="Times New Roman"/>
                <w:color w:val="000000"/>
                <w:lang w:eastAsia="hu-HU"/>
              </w:rPr>
              <w:t>48/52 %</w:t>
            </w:r>
          </w:p>
        </w:tc>
        <w:tc>
          <w:tcPr>
            <w:tcW w:w="960" w:type="dxa"/>
            <w:shd w:val="clear" w:color="auto" w:fill="auto"/>
            <w:vAlign w:val="center"/>
            <w:hideMark/>
          </w:tcPr>
          <w:p w:rsidR="00FC58AC" w:rsidRPr="00FC58AC" w:rsidRDefault="00FC58AC" w:rsidP="006125F2">
            <w:pPr>
              <w:spacing w:after="0" w:line="360" w:lineRule="auto"/>
              <w:jc w:val="center"/>
              <w:rPr>
                <w:rFonts w:ascii="Times New Roman" w:hAnsi="Times New Roman"/>
                <w:color w:val="000000"/>
                <w:lang w:eastAsia="hu-HU"/>
              </w:rPr>
            </w:pPr>
            <w:r w:rsidRPr="00FC58AC">
              <w:rPr>
                <w:rFonts w:ascii="Times New Roman" w:hAnsi="Times New Roman"/>
                <w:color w:val="000000"/>
                <w:lang w:eastAsia="hu-HU"/>
              </w:rPr>
              <w:t>59/41%</w:t>
            </w:r>
          </w:p>
        </w:tc>
        <w:tc>
          <w:tcPr>
            <w:tcW w:w="960" w:type="dxa"/>
            <w:shd w:val="clear" w:color="auto" w:fill="auto"/>
            <w:vAlign w:val="center"/>
            <w:hideMark/>
          </w:tcPr>
          <w:p w:rsidR="00FC58AC" w:rsidRPr="00FC58AC" w:rsidRDefault="00FC58AC" w:rsidP="006125F2">
            <w:pPr>
              <w:spacing w:after="0" w:line="360" w:lineRule="auto"/>
              <w:jc w:val="center"/>
              <w:rPr>
                <w:rFonts w:ascii="Times New Roman" w:hAnsi="Times New Roman"/>
                <w:color w:val="000000"/>
                <w:lang w:eastAsia="hu-HU"/>
              </w:rPr>
            </w:pPr>
            <w:r w:rsidRPr="00FC58AC">
              <w:rPr>
                <w:rFonts w:ascii="Times New Roman" w:hAnsi="Times New Roman"/>
                <w:color w:val="000000"/>
                <w:lang w:eastAsia="hu-HU"/>
              </w:rPr>
              <w:t>61/39%</w:t>
            </w:r>
          </w:p>
        </w:tc>
      </w:tr>
    </w:tbl>
    <w:p w:rsidR="00FC58AC" w:rsidRPr="00FC58AC" w:rsidRDefault="00FC58AC" w:rsidP="00FC58AC">
      <w:pPr>
        <w:jc w:val="center"/>
        <w:rPr>
          <w:rFonts w:ascii="Times New Roman" w:hAnsi="Times New Roman" w:cs="Times New Roman"/>
        </w:rPr>
      </w:pPr>
      <w:r>
        <w:rPr>
          <w:rFonts w:ascii="Times New Roman" w:hAnsi="Times New Roman" w:cs="Times New Roman"/>
          <w:sz w:val="24"/>
          <w:szCs w:val="24"/>
        </w:rPr>
        <w:t xml:space="preserve">Forrás: </w:t>
      </w:r>
      <w:r w:rsidRPr="00B83E34">
        <w:rPr>
          <w:rFonts w:ascii="Times New Roman" w:hAnsi="Times New Roman" w:cs="Times New Roman"/>
          <w:sz w:val="24"/>
          <w:szCs w:val="24"/>
        </w:rPr>
        <w:t>Lorem ipsum dolor sit amet</w:t>
      </w:r>
    </w:p>
    <w:p w:rsidR="00FC58AC" w:rsidRDefault="00FC58AC" w:rsidP="0008030E">
      <w:pPr>
        <w:jc w:val="both"/>
        <w:rPr>
          <w:rFonts w:ascii="Times New Roman" w:hAnsi="Times New Roman" w:cs="Times New Roman"/>
          <w:sz w:val="24"/>
          <w:szCs w:val="24"/>
        </w:rPr>
      </w:pPr>
    </w:p>
    <w:p w:rsidR="00B83E34" w:rsidRPr="00FC58AC" w:rsidRDefault="00283B83" w:rsidP="00B83E34">
      <w:pPr>
        <w:pStyle w:val="Listaszerbekezds"/>
        <w:numPr>
          <w:ilvl w:val="1"/>
          <w:numId w:val="1"/>
        </w:numPr>
        <w:jc w:val="both"/>
        <w:rPr>
          <w:rFonts w:ascii="Times New Roman" w:hAnsi="Times New Roman" w:cs="Times New Roman"/>
          <w:i/>
          <w:sz w:val="24"/>
          <w:szCs w:val="24"/>
        </w:rPr>
      </w:pPr>
      <w:r>
        <w:rPr>
          <w:rFonts w:ascii="Times New Roman" w:hAnsi="Times New Roman" w:cs="Times New Roman"/>
          <w:i/>
          <w:sz w:val="24"/>
          <w:szCs w:val="24"/>
        </w:rPr>
        <w:t xml:space="preserve"> </w:t>
      </w:r>
      <w:r w:rsidR="00B83E34" w:rsidRPr="00FC58AC">
        <w:rPr>
          <w:rFonts w:ascii="Times New Roman" w:hAnsi="Times New Roman" w:cs="Times New Roman"/>
          <w:i/>
          <w:sz w:val="24"/>
          <w:szCs w:val="24"/>
        </w:rPr>
        <w:t>Egyenletek, képletek</w:t>
      </w:r>
    </w:p>
    <w:p w:rsidR="00B83E34" w:rsidRDefault="00283B83" w:rsidP="0008030E">
      <w:pPr>
        <w:jc w:val="both"/>
        <w:rPr>
          <w:rFonts w:ascii="Times New Roman" w:hAnsi="Times New Roman" w:cs="Times New Roman"/>
          <w:sz w:val="24"/>
          <w:szCs w:val="24"/>
        </w:rPr>
      </w:pPr>
      <w:r w:rsidRPr="00B83E34">
        <w:rPr>
          <w:rFonts w:ascii="Times New Roman" w:hAnsi="Times New Roman" w:cs="Times New Roman"/>
          <w:sz w:val="24"/>
          <w:szCs w:val="24"/>
        </w:rPr>
        <w:t>Lorem ipsum dolor sit amet, consectetur adipiscing elit, sed do eiusmod tempor incididunt ut labore et dolore magna aliqua</w:t>
      </w:r>
    </w:p>
    <w:p w:rsidR="00B83E34" w:rsidRPr="00283B83" w:rsidRDefault="00283B83" w:rsidP="00283B83">
      <w:pPr>
        <w:ind w:firstLine="708"/>
        <w:jc w:val="center"/>
        <w:rPr>
          <w:rFonts w:ascii="Times New Roman" w:hAnsi="Times New Roman" w:cs="Times New Roman"/>
          <w:sz w:val="24"/>
          <w:szCs w:val="24"/>
        </w:rPr>
      </w:pPr>
      <w:r w:rsidRPr="00D64645">
        <w:rPr>
          <w:position w:val="-28"/>
          <w:szCs w:val="32"/>
          <w:lang w:val="en-GB" w:eastAsia="zh-CN"/>
        </w:rPr>
        <w:object w:dxaOrig="226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43.5pt" o:ole="">
            <v:imagedata r:id="rId11" o:title=""/>
          </v:shape>
          <o:OLEObject Type="Embed" ProgID="Equation.3" ShapeID="_x0000_i1025" DrawAspect="Content" ObjectID="_1688057494" r:id="rId12"/>
        </w:object>
      </w:r>
      <w:r>
        <w:rPr>
          <w:szCs w:val="32"/>
          <w:lang w:val="en-GB" w:eastAsia="zh-CN"/>
        </w:rPr>
        <w:t xml:space="preserve">  </w:t>
      </w:r>
      <w:r w:rsidRPr="00283B83">
        <w:rPr>
          <w:rFonts w:ascii="Times New Roman" w:hAnsi="Times New Roman" w:cs="Times New Roman"/>
          <w:sz w:val="24"/>
          <w:szCs w:val="24"/>
          <w:lang w:val="en-GB" w:eastAsia="zh-CN"/>
        </w:rPr>
        <w:t>(1)</w:t>
      </w:r>
    </w:p>
    <w:p w:rsidR="00283B83" w:rsidRDefault="00283B83" w:rsidP="00283B83">
      <w:pPr>
        <w:jc w:val="both"/>
        <w:rPr>
          <w:rFonts w:ascii="Times New Roman" w:hAnsi="Times New Roman" w:cs="Times New Roman"/>
          <w:sz w:val="24"/>
          <w:szCs w:val="24"/>
        </w:rPr>
      </w:pPr>
      <w:r w:rsidRPr="00B83E34">
        <w:rPr>
          <w:rFonts w:ascii="Times New Roman" w:hAnsi="Times New Roman" w:cs="Times New Roman"/>
          <w:sz w:val="24"/>
          <w:szCs w:val="24"/>
        </w:rPr>
        <w:t>Lorem ipsum dolor sit amet, consectetur adipiscing elit, sed do eiusmod tempor incididunt ut labore et dolore magna aliqua</w:t>
      </w:r>
    </w:p>
    <w:p w:rsidR="00B83E34" w:rsidRDefault="00B83E34" w:rsidP="0008030E">
      <w:pPr>
        <w:jc w:val="both"/>
        <w:rPr>
          <w:rFonts w:ascii="Times New Roman" w:hAnsi="Times New Roman" w:cs="Times New Roman"/>
          <w:sz w:val="24"/>
          <w:szCs w:val="24"/>
        </w:rPr>
      </w:pPr>
    </w:p>
    <w:p w:rsidR="00283B83" w:rsidRDefault="00283B83" w:rsidP="00283B83">
      <w:pPr>
        <w:jc w:val="center"/>
        <w:rPr>
          <w:rFonts w:ascii="Times New Roman" w:hAnsi="Times New Roman" w:cs="Times New Roman"/>
          <w:sz w:val="24"/>
          <w:szCs w:val="24"/>
        </w:rPr>
      </w:pPr>
      <w:r w:rsidRPr="00D64645">
        <w:rPr>
          <w:position w:val="-68"/>
          <w:szCs w:val="32"/>
          <w:lang w:val="en-GB" w:eastAsia="zh-CN"/>
        </w:rPr>
        <w:object w:dxaOrig="2940" w:dyaOrig="1480">
          <v:shape id="_x0000_i1026" type="#_x0000_t75" style="width:154.5pt;height:78pt" o:ole="">
            <v:imagedata r:id="rId13" o:title=""/>
          </v:shape>
          <o:OLEObject Type="Embed" ProgID="Equation.3" ShapeID="_x0000_i1026" DrawAspect="Content" ObjectID="_1688057495" r:id="rId14"/>
        </w:object>
      </w:r>
      <w:r>
        <w:rPr>
          <w:szCs w:val="32"/>
          <w:lang w:val="en-GB" w:eastAsia="zh-CN"/>
        </w:rPr>
        <w:t xml:space="preserve">  (2)</w:t>
      </w:r>
    </w:p>
    <w:p w:rsidR="00283B83" w:rsidRDefault="00283B83" w:rsidP="0008030E">
      <w:pPr>
        <w:jc w:val="both"/>
        <w:rPr>
          <w:rFonts w:ascii="Times New Roman" w:hAnsi="Times New Roman" w:cs="Times New Roman"/>
          <w:sz w:val="24"/>
          <w:szCs w:val="24"/>
        </w:rPr>
      </w:pPr>
    </w:p>
    <w:p w:rsidR="0008030E" w:rsidRPr="00B83E34" w:rsidRDefault="0008030E" w:rsidP="00B83E34">
      <w:pPr>
        <w:pStyle w:val="Listaszerbekezds"/>
        <w:numPr>
          <w:ilvl w:val="0"/>
          <w:numId w:val="1"/>
        </w:numPr>
        <w:jc w:val="both"/>
        <w:rPr>
          <w:rFonts w:ascii="Times New Roman" w:hAnsi="Times New Roman" w:cs="Times New Roman"/>
          <w:b/>
          <w:sz w:val="24"/>
          <w:szCs w:val="24"/>
        </w:rPr>
      </w:pPr>
      <w:r w:rsidRPr="00B83E34">
        <w:rPr>
          <w:rFonts w:ascii="Times New Roman" w:hAnsi="Times New Roman" w:cs="Times New Roman"/>
          <w:b/>
          <w:sz w:val="24"/>
          <w:szCs w:val="24"/>
        </w:rPr>
        <w:t>Következtetések, javaslatok</w:t>
      </w:r>
    </w:p>
    <w:p w:rsidR="0008030E" w:rsidRPr="00B83E34" w:rsidRDefault="00B83E34" w:rsidP="0008030E">
      <w:pPr>
        <w:jc w:val="both"/>
        <w:rPr>
          <w:rFonts w:ascii="Times New Roman" w:hAnsi="Times New Roman" w:cs="Times New Roman"/>
          <w:b/>
          <w:sz w:val="24"/>
          <w:szCs w:val="24"/>
        </w:rPr>
      </w:pPr>
      <w:r w:rsidRPr="00B83E34">
        <w:rPr>
          <w:rFonts w:ascii="Times New Roman" w:hAnsi="Times New Roman" w:cs="Times New Roman"/>
          <w:sz w:val="24"/>
          <w:szCs w:val="24"/>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w:t>
      </w:r>
      <w:r>
        <w:rPr>
          <w:rFonts w:ascii="Times New Roman" w:hAnsi="Times New Roman" w:cs="Times New Roman"/>
          <w:sz w:val="24"/>
          <w:szCs w:val="24"/>
        </w:rPr>
        <w:t>.</w:t>
      </w:r>
    </w:p>
    <w:p w:rsidR="0008030E" w:rsidRPr="00B83E34" w:rsidRDefault="0008030E" w:rsidP="00B83E34">
      <w:pPr>
        <w:pStyle w:val="Listaszerbekezds"/>
        <w:numPr>
          <w:ilvl w:val="0"/>
          <w:numId w:val="1"/>
        </w:numPr>
        <w:jc w:val="both"/>
        <w:rPr>
          <w:rFonts w:ascii="Times New Roman" w:hAnsi="Times New Roman" w:cs="Times New Roman"/>
          <w:b/>
          <w:sz w:val="24"/>
          <w:szCs w:val="24"/>
        </w:rPr>
      </w:pPr>
      <w:r w:rsidRPr="00B83E34">
        <w:rPr>
          <w:rFonts w:ascii="Times New Roman" w:hAnsi="Times New Roman" w:cs="Times New Roman"/>
          <w:b/>
          <w:sz w:val="24"/>
          <w:szCs w:val="24"/>
        </w:rPr>
        <w:t>Összefoglalás</w:t>
      </w:r>
    </w:p>
    <w:p w:rsidR="00B83E34" w:rsidRDefault="00B83E34" w:rsidP="00B83E34">
      <w:pPr>
        <w:jc w:val="both"/>
        <w:rPr>
          <w:rFonts w:ascii="Times New Roman" w:hAnsi="Times New Roman" w:cs="Times New Roman"/>
          <w:sz w:val="24"/>
          <w:szCs w:val="24"/>
        </w:rPr>
      </w:pPr>
      <w:r w:rsidRPr="00B83E34">
        <w:rPr>
          <w:rFonts w:ascii="Times New Roman" w:hAnsi="Times New Roman" w:cs="Times New Roman"/>
          <w:sz w:val="24"/>
          <w:szCs w:val="24"/>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w:t>
      </w:r>
    </w:p>
    <w:p w:rsidR="0098130C" w:rsidRDefault="0098130C" w:rsidP="00B83E34">
      <w:pPr>
        <w:jc w:val="both"/>
        <w:rPr>
          <w:rFonts w:ascii="Times New Roman" w:hAnsi="Times New Roman" w:cs="Times New Roman"/>
          <w:sz w:val="24"/>
          <w:szCs w:val="24"/>
        </w:rPr>
      </w:pPr>
    </w:p>
    <w:p w:rsidR="0098130C" w:rsidRPr="00B83E34" w:rsidRDefault="0098130C" w:rsidP="00B83E34">
      <w:pPr>
        <w:jc w:val="both"/>
        <w:rPr>
          <w:rFonts w:ascii="Times New Roman" w:hAnsi="Times New Roman" w:cs="Times New Roman"/>
          <w:sz w:val="24"/>
          <w:szCs w:val="24"/>
        </w:rPr>
      </w:pPr>
    </w:p>
    <w:p w:rsidR="0008030E" w:rsidRPr="00B83E34" w:rsidRDefault="0008030E" w:rsidP="0008030E">
      <w:pPr>
        <w:jc w:val="both"/>
        <w:rPr>
          <w:rFonts w:ascii="Times New Roman" w:hAnsi="Times New Roman" w:cs="Times New Roman"/>
          <w:b/>
          <w:sz w:val="24"/>
          <w:szCs w:val="24"/>
        </w:rPr>
      </w:pPr>
      <w:r w:rsidRPr="00B83E34">
        <w:rPr>
          <w:rFonts w:ascii="Times New Roman" w:hAnsi="Times New Roman" w:cs="Times New Roman"/>
          <w:b/>
          <w:sz w:val="24"/>
          <w:szCs w:val="24"/>
        </w:rPr>
        <w:lastRenderedPageBreak/>
        <w:t>Köszönetnyilvánítás (amennyiben szükséges)</w:t>
      </w:r>
    </w:p>
    <w:p w:rsidR="00B83E34" w:rsidRPr="00B83E34" w:rsidRDefault="00B83E34" w:rsidP="00B83E34">
      <w:pPr>
        <w:jc w:val="both"/>
        <w:rPr>
          <w:rFonts w:ascii="Times New Roman" w:hAnsi="Times New Roman" w:cs="Times New Roman"/>
          <w:sz w:val="24"/>
          <w:szCs w:val="24"/>
        </w:rPr>
      </w:pPr>
      <w:r w:rsidRPr="00B83E34">
        <w:rPr>
          <w:rFonts w:ascii="Times New Roman" w:hAnsi="Times New Roman" w:cs="Times New Roman"/>
          <w:sz w:val="24"/>
          <w:szCs w:val="24"/>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w:t>
      </w:r>
    </w:p>
    <w:p w:rsidR="0008030E" w:rsidRDefault="0008030E" w:rsidP="0008030E">
      <w:pPr>
        <w:jc w:val="both"/>
        <w:rPr>
          <w:rFonts w:ascii="Times New Roman" w:hAnsi="Times New Roman" w:cs="Times New Roman"/>
          <w:sz w:val="24"/>
          <w:szCs w:val="24"/>
        </w:rPr>
      </w:pPr>
    </w:p>
    <w:p w:rsidR="0098130C" w:rsidRDefault="0098130C" w:rsidP="0008030E">
      <w:pPr>
        <w:jc w:val="both"/>
        <w:rPr>
          <w:rFonts w:ascii="Times New Roman" w:hAnsi="Times New Roman" w:cs="Times New Roman"/>
          <w:sz w:val="24"/>
          <w:szCs w:val="24"/>
        </w:rPr>
      </w:pPr>
      <w:bookmarkStart w:id="0" w:name="_GoBack"/>
      <w:bookmarkEnd w:id="0"/>
    </w:p>
    <w:p w:rsidR="0008030E" w:rsidRDefault="0008030E" w:rsidP="0008030E">
      <w:pPr>
        <w:jc w:val="both"/>
        <w:rPr>
          <w:rFonts w:ascii="Times New Roman" w:hAnsi="Times New Roman" w:cs="Times New Roman"/>
          <w:sz w:val="24"/>
          <w:szCs w:val="24"/>
        </w:rPr>
      </w:pPr>
    </w:p>
    <w:p w:rsidR="00A96F41" w:rsidRPr="009F25A4" w:rsidRDefault="00A96F41" w:rsidP="00A96F41">
      <w:pPr>
        <w:spacing w:after="240" w:line="240" w:lineRule="auto"/>
        <w:jc w:val="both"/>
        <w:rPr>
          <w:rFonts w:ascii="Times New Roman" w:hAnsi="Times New Roman"/>
          <w:b/>
          <w:sz w:val="24"/>
          <w:szCs w:val="24"/>
          <w:lang w:eastAsia="hu-HU"/>
        </w:rPr>
      </w:pPr>
      <w:r w:rsidRPr="009F25A4">
        <w:rPr>
          <w:rFonts w:ascii="Times New Roman" w:hAnsi="Times New Roman"/>
          <w:b/>
          <w:sz w:val="24"/>
          <w:szCs w:val="24"/>
          <w:lang w:eastAsia="hu-HU"/>
        </w:rPr>
        <w:t>FELHASZNÁLT IRODALOM</w:t>
      </w:r>
    </w:p>
    <w:p w:rsidR="00A96F41" w:rsidRPr="009F25A4" w:rsidRDefault="00A96F41" w:rsidP="00A96F41">
      <w:pPr>
        <w:numPr>
          <w:ilvl w:val="0"/>
          <w:numId w:val="4"/>
        </w:numPr>
        <w:shd w:val="clear" w:color="auto" w:fill="FFFFFF"/>
        <w:spacing w:before="120" w:after="120" w:line="240" w:lineRule="auto"/>
        <w:ind w:left="357" w:hanging="357"/>
        <w:jc w:val="both"/>
        <w:rPr>
          <w:rFonts w:ascii="Times New Roman" w:hAnsi="Times New Roman"/>
          <w:sz w:val="24"/>
          <w:szCs w:val="24"/>
          <w:lang w:eastAsia="hu-HU"/>
        </w:rPr>
      </w:pPr>
      <w:r w:rsidRPr="009F25A4">
        <w:rPr>
          <w:rFonts w:ascii="Times New Roman" w:hAnsi="Times New Roman"/>
          <w:i/>
          <w:sz w:val="24"/>
          <w:szCs w:val="24"/>
          <w:lang w:eastAsia="hu-HU"/>
        </w:rPr>
        <w:t>A magyar mikro-, kis- és középvállalkozások megerősítésének stratégiája 2019-2030,</w:t>
      </w:r>
      <w:r w:rsidRPr="009F25A4">
        <w:rPr>
          <w:rFonts w:ascii="Times New Roman" w:hAnsi="Times New Roman"/>
          <w:sz w:val="24"/>
          <w:szCs w:val="24"/>
          <w:lang w:eastAsia="hu-HU"/>
        </w:rPr>
        <w:t xml:space="preserve"> Innovációs és Technológiai Minisztérium Budapest, 2019</w:t>
      </w:r>
    </w:p>
    <w:p w:rsidR="00A96F41" w:rsidRPr="009F25A4" w:rsidRDefault="00A96F41" w:rsidP="00A96F41">
      <w:pPr>
        <w:numPr>
          <w:ilvl w:val="0"/>
          <w:numId w:val="4"/>
        </w:numPr>
        <w:shd w:val="clear" w:color="auto" w:fill="FFFFFF"/>
        <w:spacing w:before="120" w:after="120" w:line="240" w:lineRule="auto"/>
        <w:jc w:val="both"/>
        <w:rPr>
          <w:rFonts w:ascii="Times New Roman" w:hAnsi="Times New Roman"/>
          <w:sz w:val="24"/>
          <w:szCs w:val="24"/>
          <w:lang w:eastAsia="hu-HU"/>
        </w:rPr>
      </w:pPr>
      <w:r w:rsidRPr="009F25A4">
        <w:rPr>
          <w:rFonts w:ascii="Times New Roman" w:eastAsia="TimesNewRomanPSMT" w:hAnsi="Times New Roman"/>
          <w:i/>
          <w:sz w:val="24"/>
          <w:szCs w:val="24"/>
        </w:rPr>
        <w:t xml:space="preserve">Cesar A. Hidalgo; Ricardo Hausmann: The building blocks of economic complexity </w:t>
      </w:r>
      <w:r w:rsidRPr="009F25A4">
        <w:rPr>
          <w:rFonts w:ascii="Times New Roman" w:eastAsia="TimesNewRomanPSMT" w:hAnsi="Times New Roman"/>
          <w:sz w:val="24"/>
          <w:szCs w:val="24"/>
        </w:rPr>
        <w:t>Proceedings of National Academy of Sciences of the United States of America (PNAS) Vol 106, No 26, pp 10570-10575 (2009) doi: 10.1073_pnas.0900943106, ISSN: 1091-6490</w:t>
      </w:r>
    </w:p>
    <w:p w:rsidR="00A96F41" w:rsidRPr="009F25A4" w:rsidRDefault="00A96F41" w:rsidP="00A96F41">
      <w:pPr>
        <w:numPr>
          <w:ilvl w:val="0"/>
          <w:numId w:val="4"/>
        </w:numPr>
        <w:shd w:val="clear" w:color="auto" w:fill="FFFFFF"/>
        <w:autoSpaceDE w:val="0"/>
        <w:autoSpaceDN w:val="0"/>
        <w:adjustRightInd w:val="0"/>
        <w:spacing w:before="120" w:after="120" w:line="240" w:lineRule="auto"/>
        <w:jc w:val="both"/>
        <w:rPr>
          <w:rFonts w:ascii="Times New Roman" w:hAnsi="Times New Roman"/>
          <w:sz w:val="24"/>
          <w:szCs w:val="24"/>
          <w:lang w:eastAsia="hu-HU"/>
        </w:rPr>
      </w:pPr>
      <w:r w:rsidRPr="009F25A4">
        <w:rPr>
          <w:rFonts w:ascii="Times New Roman" w:hAnsi="Times New Roman"/>
          <w:i/>
          <w:sz w:val="24"/>
          <w:szCs w:val="24"/>
        </w:rPr>
        <w:t>Fekete Dávid: Európai járműipari térségek gazdasági kormányzási modelljei</w:t>
      </w:r>
      <w:r w:rsidRPr="009F25A4">
        <w:rPr>
          <w:rFonts w:ascii="Times New Roman" w:hAnsi="Times New Roman"/>
          <w:sz w:val="24"/>
          <w:szCs w:val="24"/>
        </w:rPr>
        <w:t xml:space="preserve">; Tér és Társadalom 125-142 oldal, 31. évf., 3. szám, 2017 doi:10.17649/TET.31.3.2746; </w:t>
      </w:r>
      <w:r w:rsidRPr="009F25A4">
        <w:rPr>
          <w:rFonts w:ascii="Times New Roman" w:eastAsia="TimesNewRomanPSMT" w:hAnsi="Times New Roman"/>
          <w:sz w:val="24"/>
          <w:szCs w:val="24"/>
        </w:rPr>
        <w:t>ISSN: 2062-9923 (online); ISSN 0237-7683 (print)</w:t>
      </w:r>
    </w:p>
    <w:p w:rsidR="00A96F41" w:rsidRPr="009F25A4" w:rsidRDefault="00A96F41" w:rsidP="00A96F41">
      <w:pPr>
        <w:numPr>
          <w:ilvl w:val="0"/>
          <w:numId w:val="4"/>
        </w:numPr>
        <w:shd w:val="clear" w:color="auto" w:fill="FFFFFF"/>
        <w:spacing w:before="240" w:after="120" w:line="240" w:lineRule="auto"/>
        <w:ind w:left="357" w:hanging="357"/>
        <w:jc w:val="both"/>
        <w:rPr>
          <w:rFonts w:ascii="Times New Roman" w:hAnsi="Times New Roman"/>
          <w:sz w:val="24"/>
          <w:szCs w:val="24"/>
          <w:lang w:eastAsia="hu-HU"/>
        </w:rPr>
      </w:pPr>
      <w:r w:rsidRPr="009F25A4">
        <w:rPr>
          <w:rFonts w:ascii="Times New Roman" w:hAnsi="Times New Roman"/>
          <w:i/>
          <w:sz w:val="24"/>
          <w:szCs w:val="24"/>
        </w:rPr>
        <w:t>HIPA Automotive Industry in Hungary 2019.</w:t>
      </w:r>
    </w:p>
    <w:p w:rsidR="00FC58AC" w:rsidRDefault="00A96F41" w:rsidP="006F6E3D">
      <w:pPr>
        <w:numPr>
          <w:ilvl w:val="0"/>
          <w:numId w:val="4"/>
        </w:numPr>
        <w:shd w:val="clear" w:color="auto" w:fill="FFFFFF"/>
        <w:spacing w:before="240" w:after="120" w:line="240" w:lineRule="auto"/>
        <w:ind w:left="357" w:hanging="357"/>
        <w:jc w:val="both"/>
        <w:rPr>
          <w:rFonts w:ascii="Times New Roman" w:hAnsi="Times New Roman"/>
          <w:sz w:val="24"/>
          <w:szCs w:val="24"/>
          <w:lang w:eastAsia="hu-HU"/>
        </w:rPr>
      </w:pPr>
      <w:r w:rsidRPr="00FC58AC">
        <w:rPr>
          <w:rFonts w:ascii="Times New Roman" w:hAnsi="Times New Roman"/>
          <w:i/>
          <w:sz w:val="24"/>
          <w:szCs w:val="24"/>
          <w:lang w:eastAsia="hu-HU"/>
        </w:rPr>
        <w:t xml:space="preserve">Laki Balázs: „Az innováció-vezérelt tudásalapú társadalom lehetőségei az Edutus Egyetem és a szerb FBEE (VSPEP) együttműködésében” </w:t>
      </w:r>
      <w:r w:rsidRPr="00FC58AC">
        <w:rPr>
          <w:rFonts w:ascii="Times New Roman" w:hAnsi="Times New Roman"/>
          <w:sz w:val="24"/>
          <w:szCs w:val="24"/>
          <w:lang w:eastAsia="hu-HU"/>
        </w:rPr>
        <w:t>előadás,</w:t>
      </w:r>
      <w:r w:rsidRPr="00FC58AC">
        <w:rPr>
          <w:rFonts w:ascii="Times New Roman" w:hAnsi="Times New Roman"/>
          <w:i/>
          <w:sz w:val="24"/>
          <w:szCs w:val="24"/>
          <w:lang w:eastAsia="hu-HU"/>
        </w:rPr>
        <w:t xml:space="preserve"> </w:t>
      </w:r>
      <w:r w:rsidRPr="00FC58AC">
        <w:rPr>
          <w:rFonts w:ascii="Times New Roman" w:hAnsi="Times New Roman"/>
          <w:sz w:val="24"/>
          <w:szCs w:val="24"/>
          <w:lang w:eastAsia="hu-HU"/>
        </w:rPr>
        <w:t>Magyar Tudomány Ünnepe 2020 „ Jövőformáló Tudomány” tudományos konferencia, EFOP 3.6.1. projekt aktuális eredményei – Műszaki tudományok és vállalati együttműködés szekció Edutus Egyetem 2020. november 27.</w:t>
      </w:r>
      <w:r w:rsidR="00FC58AC" w:rsidRPr="00FC58AC">
        <w:rPr>
          <w:rFonts w:ascii="Times New Roman" w:hAnsi="Times New Roman"/>
          <w:sz w:val="24"/>
          <w:szCs w:val="24"/>
          <w:lang w:eastAsia="hu-HU"/>
        </w:rPr>
        <w:t xml:space="preserve"> </w:t>
      </w:r>
    </w:p>
    <w:p w:rsidR="0008030E" w:rsidRPr="00FC58AC" w:rsidRDefault="00A96F41" w:rsidP="006F6E3D">
      <w:pPr>
        <w:numPr>
          <w:ilvl w:val="0"/>
          <w:numId w:val="4"/>
        </w:numPr>
        <w:shd w:val="clear" w:color="auto" w:fill="FFFFFF"/>
        <w:spacing w:before="240" w:after="120" w:line="240" w:lineRule="auto"/>
        <w:ind w:left="357" w:hanging="357"/>
        <w:jc w:val="both"/>
        <w:rPr>
          <w:rFonts w:ascii="Times New Roman" w:hAnsi="Times New Roman"/>
          <w:sz w:val="24"/>
          <w:szCs w:val="24"/>
          <w:lang w:eastAsia="hu-HU"/>
        </w:rPr>
      </w:pPr>
      <w:r w:rsidRPr="00FC58AC">
        <w:rPr>
          <w:rFonts w:ascii="Times New Roman" w:hAnsi="Times New Roman"/>
          <w:i/>
          <w:sz w:val="24"/>
          <w:szCs w:val="24"/>
          <w:lang w:eastAsia="hu-HU"/>
        </w:rPr>
        <w:t xml:space="preserve">Magyarország Intelligens Szakosodási Stratégiája 2021-2027. Háttéranyag az S3 prioritások szakmai validációjába bevont szervezetek részére </w:t>
      </w:r>
      <w:r w:rsidRPr="00FC58AC">
        <w:rPr>
          <w:rFonts w:ascii="Times New Roman" w:hAnsi="Times New Roman"/>
          <w:sz w:val="24"/>
          <w:szCs w:val="24"/>
          <w:lang w:eastAsia="hu-HU"/>
        </w:rPr>
        <w:t>Innovációs és Technológiai Minisztérium, Budapest, 2019</w:t>
      </w:r>
      <w:r w:rsidR="00FC58AC" w:rsidRPr="00FC58AC">
        <w:rPr>
          <w:rFonts w:ascii="Times New Roman" w:hAnsi="Times New Roman"/>
          <w:sz w:val="24"/>
          <w:szCs w:val="24"/>
          <w:lang w:eastAsia="hu-HU"/>
        </w:rPr>
        <w:t>.</w:t>
      </w:r>
    </w:p>
    <w:p w:rsidR="00FC58AC" w:rsidRPr="009F25A4" w:rsidRDefault="00FC58AC" w:rsidP="00FC58AC">
      <w:pPr>
        <w:numPr>
          <w:ilvl w:val="0"/>
          <w:numId w:val="4"/>
        </w:numPr>
        <w:shd w:val="clear" w:color="auto" w:fill="FFFFFF"/>
        <w:spacing w:before="240" w:after="120" w:line="240" w:lineRule="auto"/>
        <w:ind w:left="357" w:hanging="357"/>
        <w:jc w:val="both"/>
        <w:rPr>
          <w:rFonts w:ascii="Times New Roman" w:hAnsi="Times New Roman"/>
          <w:sz w:val="24"/>
          <w:szCs w:val="24"/>
          <w:lang w:eastAsia="hu-HU"/>
        </w:rPr>
      </w:pPr>
      <w:r w:rsidRPr="009F25A4">
        <w:rPr>
          <w:rFonts w:ascii="Times New Roman" w:eastAsia="TimesNewRomanPSMT" w:hAnsi="Times New Roman"/>
          <w:i/>
          <w:sz w:val="24"/>
          <w:szCs w:val="24"/>
        </w:rPr>
        <w:t>Magyarország 2019 Központi Statisztikai Hivatal (2020</w:t>
      </w:r>
      <w:r w:rsidRPr="009F25A4">
        <w:rPr>
          <w:rFonts w:ascii="Times New Roman" w:eastAsia="TimesNewRomanPSMT" w:hAnsi="Times New Roman"/>
          <w:sz w:val="24"/>
          <w:szCs w:val="24"/>
        </w:rPr>
        <w:t>) Budapest, ISSN: 1416-2768, Nyilvántartási szám: Y/11165</w:t>
      </w:r>
    </w:p>
    <w:p w:rsidR="00FC58AC" w:rsidRPr="00FC58AC" w:rsidRDefault="00FC58AC" w:rsidP="00FC58AC">
      <w:pPr>
        <w:numPr>
          <w:ilvl w:val="0"/>
          <w:numId w:val="4"/>
        </w:numPr>
        <w:autoSpaceDE w:val="0"/>
        <w:autoSpaceDN w:val="0"/>
        <w:adjustRightInd w:val="0"/>
        <w:spacing w:after="120" w:line="240" w:lineRule="auto"/>
        <w:jc w:val="both"/>
        <w:rPr>
          <w:rFonts w:ascii="Times New Roman" w:eastAsia="TimesNewRomanPSMT" w:hAnsi="Times New Roman"/>
          <w:sz w:val="24"/>
          <w:szCs w:val="24"/>
        </w:rPr>
      </w:pPr>
      <w:r w:rsidRPr="009F25A4">
        <w:rPr>
          <w:rFonts w:ascii="Times New Roman" w:hAnsi="Times New Roman"/>
          <w:i/>
          <w:sz w:val="24"/>
          <w:szCs w:val="24"/>
          <w:lang w:eastAsia="hu-HU"/>
        </w:rPr>
        <w:t xml:space="preserve">Nemzeti Digitalizációs Stratégia (NDS) 2021-2030. Partnerségi konzultációra bocsátott, nem végleges változat. </w:t>
      </w:r>
      <w:r w:rsidRPr="009F25A4">
        <w:rPr>
          <w:rFonts w:ascii="Times New Roman" w:hAnsi="Times New Roman"/>
          <w:sz w:val="24"/>
          <w:szCs w:val="24"/>
          <w:lang w:eastAsia="hu-HU"/>
        </w:rPr>
        <w:t xml:space="preserve">Innovációs és Technológiai Minisztérium, Budapest 2020, </w:t>
      </w:r>
      <w:hyperlink r:id="rId15" w:history="1">
        <w:r w:rsidRPr="009F25A4">
          <w:rPr>
            <w:rFonts w:ascii="Times New Roman" w:hAnsi="Times New Roman"/>
            <w:sz w:val="24"/>
            <w:szCs w:val="24"/>
            <w:lang w:eastAsia="hu-HU"/>
          </w:rPr>
          <w:t>https://docplayer.hu/192396259-Nemzeti-digitalizacios-strategia.html</w:t>
        </w:r>
      </w:hyperlink>
      <w:r w:rsidRPr="009F25A4">
        <w:rPr>
          <w:rFonts w:ascii="Times New Roman" w:hAnsi="Times New Roman"/>
          <w:sz w:val="24"/>
          <w:szCs w:val="24"/>
          <w:lang w:eastAsia="hu-HU"/>
        </w:rPr>
        <w:t xml:space="preserve"> keresőprogram: Google, kulcsszavak: NSD lekérdezés: 2020.12.23.</w:t>
      </w:r>
      <w:r>
        <w:rPr>
          <w:rFonts w:ascii="Times New Roman" w:hAnsi="Times New Roman"/>
          <w:sz w:val="24"/>
          <w:szCs w:val="24"/>
          <w:lang w:eastAsia="hu-HU"/>
        </w:rPr>
        <w:t xml:space="preserve"> </w:t>
      </w:r>
    </w:p>
    <w:p w:rsidR="00FC58AC" w:rsidRPr="009F25A4" w:rsidRDefault="00FC58AC" w:rsidP="00FC58AC">
      <w:pPr>
        <w:numPr>
          <w:ilvl w:val="0"/>
          <w:numId w:val="4"/>
        </w:numPr>
        <w:autoSpaceDE w:val="0"/>
        <w:autoSpaceDN w:val="0"/>
        <w:adjustRightInd w:val="0"/>
        <w:spacing w:after="120" w:line="240" w:lineRule="auto"/>
        <w:jc w:val="both"/>
        <w:rPr>
          <w:rFonts w:ascii="Times New Roman" w:eastAsia="TimesNewRomanPSMT" w:hAnsi="Times New Roman"/>
          <w:sz w:val="24"/>
          <w:szCs w:val="24"/>
        </w:rPr>
      </w:pPr>
      <w:r w:rsidRPr="009F25A4">
        <w:rPr>
          <w:rFonts w:ascii="Times New Roman" w:eastAsia="TimesNewRomanPSMT" w:hAnsi="Times New Roman"/>
          <w:i/>
          <w:sz w:val="24"/>
          <w:szCs w:val="24"/>
        </w:rPr>
        <w:t>OECD (2019) Economic Surveys: Hungary 2019</w:t>
      </w:r>
      <w:r w:rsidRPr="009F25A4">
        <w:rPr>
          <w:rFonts w:ascii="Times New Roman" w:eastAsia="TimesNewRomanPSMT" w:hAnsi="Times New Roman"/>
          <w:sz w:val="24"/>
          <w:szCs w:val="24"/>
        </w:rPr>
        <w:t>, OECD Publishing, Paris https://doi.org/10.1787/eco_surveys-2019-hun-en  ISBN 978-92-64-31124-4 (print); ISBN 978-92- 64-31125-1 (online)</w:t>
      </w:r>
    </w:p>
    <w:sectPr w:rsidR="00FC58AC" w:rsidRPr="009F25A4">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8AC" w:rsidRDefault="00FC58AC" w:rsidP="00FC58AC">
      <w:pPr>
        <w:spacing w:after="0" w:line="240" w:lineRule="auto"/>
      </w:pPr>
      <w:r>
        <w:separator/>
      </w:r>
    </w:p>
  </w:endnote>
  <w:endnote w:type="continuationSeparator" w:id="0">
    <w:p w:rsidR="00FC58AC" w:rsidRDefault="00FC58AC" w:rsidP="00FC5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félkövér">
    <w:panose1 w:val="02020803070505020304"/>
    <w:charset w:val="00"/>
    <w:family w:val="auto"/>
    <w:pitch w:val="default"/>
  </w:font>
  <w:font w:name="TimesNewRomanPSMT">
    <w:altName w:val="Times New Roman"/>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457332"/>
      <w:docPartObj>
        <w:docPartGallery w:val="Page Numbers (Bottom of Page)"/>
        <w:docPartUnique/>
      </w:docPartObj>
    </w:sdtPr>
    <w:sdtContent>
      <w:p w:rsidR="00283B83" w:rsidRDefault="00283B83">
        <w:pPr>
          <w:pStyle w:val="llb"/>
          <w:jc w:val="center"/>
        </w:pPr>
        <w:r>
          <w:fldChar w:fldCharType="begin"/>
        </w:r>
        <w:r>
          <w:instrText>PAGE   \* MERGEFORMAT</w:instrText>
        </w:r>
        <w:r>
          <w:fldChar w:fldCharType="separate"/>
        </w:r>
        <w:r w:rsidR="0098130C">
          <w:rPr>
            <w:noProof/>
          </w:rPr>
          <w:t>4</w:t>
        </w:r>
        <w:r>
          <w:fldChar w:fldCharType="end"/>
        </w:r>
      </w:p>
    </w:sdtContent>
  </w:sdt>
  <w:p w:rsidR="00283B83" w:rsidRDefault="00283B8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8AC" w:rsidRDefault="00FC58AC" w:rsidP="00FC58AC">
      <w:pPr>
        <w:spacing w:after="0" w:line="240" w:lineRule="auto"/>
      </w:pPr>
      <w:r>
        <w:separator/>
      </w:r>
    </w:p>
  </w:footnote>
  <w:footnote w:type="continuationSeparator" w:id="0">
    <w:p w:rsidR="00FC58AC" w:rsidRDefault="00FC58AC" w:rsidP="00FC5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B83" w:rsidRDefault="00283B83" w:rsidP="00283B83">
    <w:pPr>
      <w:pStyle w:val="lfej"/>
      <w:jc w:val="right"/>
      <w:rPr>
        <w:rFonts w:ascii="Times New Roman" w:hAnsi="Times New Roman" w:cs="Times New Roman"/>
        <w:sz w:val="24"/>
        <w:szCs w:val="24"/>
      </w:rPr>
    </w:pPr>
    <w:r w:rsidRPr="00283B83">
      <w:rPr>
        <w:rFonts w:ascii="Times New Roman" w:hAnsi="Times New Roman" w:cs="Times New Roman"/>
        <w:sz w:val="24"/>
        <w:szCs w:val="24"/>
      </w:rPr>
      <w:t xml:space="preserve">ACTA PERIODICA </w:t>
    </w:r>
    <w:r>
      <w:rPr>
        <w:rFonts w:ascii="Times New Roman" w:hAnsi="Times New Roman" w:cs="Times New Roman"/>
        <w:sz w:val="24"/>
        <w:szCs w:val="24"/>
      </w:rPr>
      <w:t>X</w:t>
    </w:r>
    <w:r w:rsidRPr="00283B83">
      <w:rPr>
        <w:rFonts w:ascii="Times New Roman" w:hAnsi="Times New Roman" w:cs="Times New Roman"/>
        <w:sz w:val="24"/>
        <w:szCs w:val="24"/>
      </w:rPr>
      <w:t>.</w:t>
    </w:r>
    <w:r>
      <w:rPr>
        <w:rFonts w:ascii="Times New Roman" w:hAnsi="Times New Roman" w:cs="Times New Roman"/>
        <w:sz w:val="24"/>
        <w:szCs w:val="24"/>
      </w:rPr>
      <w:t xml:space="preserve"> </w:t>
    </w:r>
    <w:r w:rsidRPr="00283B83">
      <w:rPr>
        <w:rFonts w:ascii="Times New Roman" w:hAnsi="Times New Roman" w:cs="Times New Roman"/>
        <w:sz w:val="24"/>
        <w:szCs w:val="24"/>
      </w:rPr>
      <w:t>kötet</w:t>
    </w:r>
    <w:r>
      <w:rPr>
        <w:rFonts w:ascii="Times New Roman" w:hAnsi="Times New Roman" w:cs="Times New Roman"/>
        <w:sz w:val="24"/>
        <w:szCs w:val="24"/>
      </w:rPr>
      <w:t>; oldal: y-z, (20…);</w:t>
    </w:r>
    <w:r w:rsidRPr="00283B83">
      <w:rPr>
        <w:rFonts w:ascii="Times New Roman" w:hAnsi="Times New Roman" w:cs="Times New Roman"/>
        <w:sz w:val="24"/>
        <w:szCs w:val="24"/>
      </w:rPr>
      <w:t xml:space="preserve"> ISSN: </w:t>
    </w:r>
    <w:r w:rsidRPr="00283B83">
      <w:rPr>
        <w:rFonts w:ascii="Times New Roman" w:hAnsi="Times New Roman" w:cs="Times New Roman"/>
        <w:sz w:val="24"/>
        <w:szCs w:val="24"/>
      </w:rPr>
      <w:t>2063-501X</w:t>
    </w:r>
    <w:r>
      <w:rPr>
        <w:rFonts w:ascii="Times New Roman" w:hAnsi="Times New Roman" w:cs="Times New Roman"/>
        <w:sz w:val="24"/>
        <w:szCs w:val="24"/>
      </w:rPr>
      <w:t xml:space="preserve">; </w:t>
    </w:r>
  </w:p>
  <w:p w:rsidR="00FC58AC" w:rsidRPr="00283B83" w:rsidRDefault="00283B83" w:rsidP="00283B83">
    <w:pPr>
      <w:pStyle w:val="lfej"/>
      <w:jc w:val="right"/>
      <w:rPr>
        <w:rFonts w:ascii="Times New Roman" w:hAnsi="Times New Roman" w:cs="Times New Roman"/>
        <w:sz w:val="24"/>
        <w:szCs w:val="24"/>
      </w:rPr>
    </w:pPr>
    <w:r>
      <w:rPr>
        <w:rFonts w:ascii="Times New Roman" w:hAnsi="Times New Roman" w:cs="Times New Roman"/>
        <w:sz w:val="24"/>
        <w:szCs w:val="24"/>
      </w:rPr>
      <w:t>DOI:</w:t>
    </w:r>
    <w:r w:rsidRPr="00283B83">
      <w:rPr>
        <w:rFonts w:ascii="Times New Roman" w:hAnsi="Times New Roman" w:cs="Times New Roman"/>
        <w:sz w:val="24"/>
        <w:szCs w:val="24"/>
      </w:rPr>
      <w:t>10.47273/AP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83578"/>
    <w:multiLevelType w:val="hybridMultilevel"/>
    <w:tmpl w:val="7E6C745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44A7082B"/>
    <w:multiLevelType w:val="hybridMultilevel"/>
    <w:tmpl w:val="37F28770"/>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15:restartNumberingAfterBreak="0">
    <w:nsid w:val="56AF40C7"/>
    <w:multiLevelType w:val="hybridMultilevel"/>
    <w:tmpl w:val="8528C3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709558C1"/>
    <w:multiLevelType w:val="multilevel"/>
    <w:tmpl w:val="FE0CB0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30E"/>
    <w:rsid w:val="000051D9"/>
    <w:rsid w:val="0008030E"/>
    <w:rsid w:val="001475D1"/>
    <w:rsid w:val="00283B83"/>
    <w:rsid w:val="007D4872"/>
    <w:rsid w:val="0098130C"/>
    <w:rsid w:val="00A96F41"/>
    <w:rsid w:val="00B83E34"/>
    <w:rsid w:val="00F13C8B"/>
    <w:rsid w:val="00FC58A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B4626"/>
  <w15:chartTrackingRefBased/>
  <w15:docId w15:val="{A760C627-917A-43F6-BA1E-FB5B9D755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8030E"/>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nyvcme">
    <w:name w:val="Book Title"/>
    <w:basedOn w:val="Bekezdsalapbettpusa"/>
    <w:uiPriority w:val="33"/>
    <w:rsid w:val="0008030E"/>
    <w:rPr>
      <w:b/>
      <w:bCs/>
      <w:smallCaps/>
      <w:spacing w:val="5"/>
    </w:rPr>
  </w:style>
  <w:style w:type="paragraph" w:styleId="Listaszerbekezds">
    <w:name w:val="List Paragraph"/>
    <w:basedOn w:val="Norml"/>
    <w:uiPriority w:val="34"/>
    <w:qFormat/>
    <w:rsid w:val="0008030E"/>
    <w:pPr>
      <w:ind w:left="720"/>
      <w:contextualSpacing/>
    </w:pPr>
  </w:style>
  <w:style w:type="table" w:styleId="Rcsostblzat">
    <w:name w:val="Table Grid"/>
    <w:basedOn w:val="Normltblzat"/>
    <w:uiPriority w:val="39"/>
    <w:qFormat/>
    <w:rsid w:val="00B83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FC58AC"/>
    <w:pPr>
      <w:tabs>
        <w:tab w:val="center" w:pos="4536"/>
        <w:tab w:val="right" w:pos="9072"/>
      </w:tabs>
      <w:spacing w:after="0" w:line="240" w:lineRule="auto"/>
    </w:pPr>
  </w:style>
  <w:style w:type="character" w:customStyle="1" w:styleId="lfejChar">
    <w:name w:val="Élőfej Char"/>
    <w:basedOn w:val="Bekezdsalapbettpusa"/>
    <w:link w:val="lfej"/>
    <w:uiPriority w:val="99"/>
    <w:rsid w:val="00FC58AC"/>
  </w:style>
  <w:style w:type="paragraph" w:styleId="llb">
    <w:name w:val="footer"/>
    <w:basedOn w:val="Norml"/>
    <w:link w:val="llbChar"/>
    <w:uiPriority w:val="99"/>
    <w:unhideWhenUsed/>
    <w:rsid w:val="00FC58AC"/>
    <w:pPr>
      <w:tabs>
        <w:tab w:val="center" w:pos="4536"/>
        <w:tab w:val="right" w:pos="9072"/>
      </w:tabs>
      <w:spacing w:after="0" w:line="240" w:lineRule="auto"/>
    </w:pPr>
  </w:style>
  <w:style w:type="character" w:customStyle="1" w:styleId="llbChar">
    <w:name w:val="Élőláb Char"/>
    <w:basedOn w:val="Bekezdsalapbettpusa"/>
    <w:link w:val="llb"/>
    <w:uiPriority w:val="99"/>
    <w:rsid w:val="00FC58AC"/>
  </w:style>
  <w:style w:type="character" w:styleId="Hiperhivatkozs">
    <w:name w:val="Hyperlink"/>
    <w:basedOn w:val="Bekezdsalapbettpusa"/>
    <w:rsid w:val="00F13C8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ta.pal@edutus.hu" TargetMode="Externa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https://docplayer.hu/192396259-Nemzeti-digitalizacios-strategia.html" TargetMode="Externa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oleObject" Target="embeddings/oleObject2.bin"/></Relationships>
</file>

<file path=word/charts/_rels/chart1.xml.rels><?xml version="1.0" encoding="UTF-8" standalone="yes"?>
<Relationships xmlns="http://schemas.openxmlformats.org/package/2006/relationships"><Relationship Id="rId3" Type="http://schemas.openxmlformats.org/officeDocument/2006/relationships/oleObject" Target="Munkaf&#252;zet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Munka1!$D$5</c:f>
              <c:strCache>
                <c:ptCount val="1"/>
                <c:pt idx="0">
                  <c:v>Knowledge work (%)</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hu-H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Munka1!$C$6:$C$10</c:f>
              <c:numCache>
                <c:formatCode>General</c:formatCode>
                <c:ptCount val="5"/>
                <c:pt idx="0">
                  <c:v>1900</c:v>
                </c:pt>
                <c:pt idx="1">
                  <c:v>1930</c:v>
                </c:pt>
                <c:pt idx="2">
                  <c:v>1970</c:v>
                </c:pt>
                <c:pt idx="3">
                  <c:v>2000</c:v>
                </c:pt>
                <c:pt idx="4">
                  <c:v>2020</c:v>
                </c:pt>
              </c:numCache>
            </c:numRef>
          </c:cat>
          <c:val>
            <c:numRef>
              <c:f>Munka1!$D$6:$D$10</c:f>
              <c:numCache>
                <c:formatCode>General</c:formatCode>
                <c:ptCount val="5"/>
                <c:pt idx="0">
                  <c:v>17</c:v>
                </c:pt>
                <c:pt idx="1">
                  <c:v>30</c:v>
                </c:pt>
                <c:pt idx="2">
                  <c:v>49</c:v>
                </c:pt>
                <c:pt idx="3">
                  <c:v>62</c:v>
                </c:pt>
                <c:pt idx="4">
                  <c:v>75</c:v>
                </c:pt>
              </c:numCache>
            </c:numRef>
          </c:val>
          <c:extLst>
            <c:ext xmlns:c16="http://schemas.microsoft.com/office/drawing/2014/chart" uri="{C3380CC4-5D6E-409C-BE32-E72D297353CC}">
              <c16:uniqueId val="{00000000-19B4-4D42-B8D1-5B4391B300FB}"/>
            </c:ext>
          </c:extLst>
        </c:ser>
        <c:ser>
          <c:idx val="1"/>
          <c:order val="1"/>
          <c:tx>
            <c:strRef>
              <c:f>Munka1!$E$5</c:f>
              <c:strCache>
                <c:ptCount val="1"/>
                <c:pt idx="0">
                  <c:v>Manual work (%)</c:v>
                </c:pt>
              </c:strCache>
            </c:strRef>
          </c:tx>
          <c:spPr>
            <a:solidFill>
              <a:schemeClr val="bg2">
                <a:lumMod val="9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hu-H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Munka1!$C$6:$C$10</c:f>
              <c:numCache>
                <c:formatCode>General</c:formatCode>
                <c:ptCount val="5"/>
                <c:pt idx="0">
                  <c:v>1900</c:v>
                </c:pt>
                <c:pt idx="1">
                  <c:v>1930</c:v>
                </c:pt>
                <c:pt idx="2">
                  <c:v>1970</c:v>
                </c:pt>
                <c:pt idx="3">
                  <c:v>2000</c:v>
                </c:pt>
                <c:pt idx="4">
                  <c:v>2020</c:v>
                </c:pt>
              </c:numCache>
            </c:numRef>
          </c:cat>
          <c:val>
            <c:numRef>
              <c:f>Munka1!$E$6:$E$10</c:f>
              <c:numCache>
                <c:formatCode>General</c:formatCode>
                <c:ptCount val="5"/>
                <c:pt idx="0">
                  <c:v>83</c:v>
                </c:pt>
                <c:pt idx="1">
                  <c:v>70</c:v>
                </c:pt>
                <c:pt idx="2">
                  <c:v>51</c:v>
                </c:pt>
                <c:pt idx="3">
                  <c:v>38</c:v>
                </c:pt>
                <c:pt idx="4">
                  <c:v>25</c:v>
                </c:pt>
              </c:numCache>
            </c:numRef>
          </c:val>
          <c:extLst>
            <c:ext xmlns:c16="http://schemas.microsoft.com/office/drawing/2014/chart" uri="{C3380CC4-5D6E-409C-BE32-E72D297353CC}">
              <c16:uniqueId val="{00000001-19B4-4D42-B8D1-5B4391B300FB}"/>
            </c:ext>
          </c:extLst>
        </c:ser>
        <c:dLbls>
          <c:dLblPos val="ctr"/>
          <c:showLegendKey val="0"/>
          <c:showVal val="1"/>
          <c:showCatName val="0"/>
          <c:showSerName val="0"/>
          <c:showPercent val="0"/>
          <c:showBubbleSize val="0"/>
        </c:dLbls>
        <c:gapWidth val="150"/>
        <c:overlap val="100"/>
        <c:axId val="381818192"/>
        <c:axId val="381816552"/>
      </c:barChart>
      <c:catAx>
        <c:axId val="381818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hu-HU"/>
          </a:p>
        </c:txPr>
        <c:crossAx val="381816552"/>
        <c:crosses val="autoZero"/>
        <c:auto val="1"/>
        <c:lblAlgn val="ctr"/>
        <c:lblOffset val="100"/>
        <c:noMultiLvlLbl val="0"/>
      </c:catAx>
      <c:valAx>
        <c:axId val="3818165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hu-HU"/>
          </a:p>
        </c:txPr>
        <c:crossAx val="381818192"/>
        <c:crosses val="autoZero"/>
        <c:crossBetween val="between"/>
        <c:majorUnit val="0.2"/>
      </c:valAx>
      <c:spPr>
        <a:noFill/>
        <a:ln>
          <a:solidFill>
            <a:schemeClr val="tx1"/>
          </a:solidFill>
        </a:ln>
        <a:effectLst/>
      </c:spPr>
    </c:plotArea>
    <c:legend>
      <c:legendPos val="b"/>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hu-HU"/>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hu-H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félkövér">
    <w:panose1 w:val="02020803070505020304"/>
    <w:charset w:val="00"/>
    <w:family w:val="auto"/>
    <w:pitch w:val="default"/>
  </w:font>
  <w:font w:name="TimesNewRomanPSMT">
    <w:altName w:val="Times New Roman"/>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7A4"/>
    <w:rsid w:val="006C07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6D5546D0DB7C4657B044E9BBA77531A3">
    <w:name w:val="6D5546D0DB7C4657B044E9BBA77531A3"/>
    <w:rsid w:val="006C07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684F0-EAF0-4C31-8362-05CFB1ADA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1092</Words>
  <Characters>7540</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dc:creator>
  <cp:keywords/>
  <dc:description/>
  <cp:lastModifiedBy>Zita</cp:lastModifiedBy>
  <cp:revision>2</cp:revision>
  <dcterms:created xsi:type="dcterms:W3CDTF">2021-07-17T18:05:00Z</dcterms:created>
  <dcterms:modified xsi:type="dcterms:W3CDTF">2021-07-17T18:05:00Z</dcterms:modified>
</cp:coreProperties>
</file>